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85DB" w14:textId="77777777" w:rsidR="00965C2A" w:rsidRPr="0085752C" w:rsidRDefault="00965C2A" w:rsidP="0085752C">
      <w:pPr>
        <w:jc w:val="center"/>
        <w:rPr>
          <w:rFonts w:ascii="Calibri" w:hAnsi="Calibri" w:cs="Calibri"/>
          <w:b/>
          <w:bCs/>
          <w:noProof/>
          <w:sz w:val="28"/>
          <w:szCs w:val="28"/>
          <w:lang w:val="en-US"/>
        </w:rPr>
      </w:pPr>
      <w:r w:rsidRPr="0085752C">
        <w:rPr>
          <w:rFonts w:ascii="Calibri" w:hAnsi="Calibri" w:cs="Calibri"/>
          <w:b/>
          <w:bCs/>
          <w:noProof/>
          <w:sz w:val="28"/>
          <w:szCs w:val="28"/>
          <w:lang w:val="en-US"/>
        </w:rPr>
        <w:t>Bourne Arts &amp; Community Trust (BACT)</w:t>
      </w:r>
    </w:p>
    <w:p w14:paraId="2A79F19C" w14:textId="77777777" w:rsidR="00965C2A" w:rsidRPr="0085752C" w:rsidRDefault="00965C2A" w:rsidP="0085752C">
      <w:pPr>
        <w:jc w:val="center"/>
        <w:rPr>
          <w:rFonts w:ascii="Calibri" w:hAnsi="Calibri" w:cs="Calibri"/>
          <w:b/>
          <w:bCs/>
          <w:sz w:val="28"/>
          <w:szCs w:val="28"/>
          <w:shd w:val="clear" w:color="auto" w:fill="FFFFFF"/>
        </w:rPr>
      </w:pPr>
    </w:p>
    <w:p w14:paraId="2336B95A" w14:textId="77777777" w:rsidR="00965C2A" w:rsidRPr="0085752C" w:rsidRDefault="00965C2A" w:rsidP="0085752C">
      <w:pPr>
        <w:jc w:val="center"/>
        <w:rPr>
          <w:rFonts w:ascii="Calibri" w:hAnsi="Calibri" w:cs="Calibri"/>
          <w:b/>
          <w:bCs/>
          <w:sz w:val="28"/>
          <w:szCs w:val="28"/>
          <w:shd w:val="clear" w:color="auto" w:fill="FFFFFF"/>
        </w:rPr>
      </w:pPr>
      <w:r w:rsidRPr="0085752C">
        <w:rPr>
          <w:rFonts w:ascii="Calibri" w:hAnsi="Calibri" w:cs="Calibri"/>
          <w:b/>
          <w:sz w:val="28"/>
          <w:szCs w:val="28"/>
        </w:rPr>
        <w:t xml:space="preserve">Lead Architect &amp; Building Professional Team </w:t>
      </w:r>
      <w:r w:rsidRPr="0085752C">
        <w:rPr>
          <w:rFonts w:ascii="Calibri" w:hAnsi="Calibri" w:cs="Calibri"/>
          <w:b/>
          <w:bCs/>
          <w:sz w:val="28"/>
          <w:szCs w:val="28"/>
          <w:shd w:val="clear" w:color="auto" w:fill="FFFFFF"/>
        </w:rPr>
        <w:t>Brief</w:t>
      </w:r>
    </w:p>
    <w:p w14:paraId="057176B5" w14:textId="77777777" w:rsidR="00965C2A" w:rsidRDefault="00965C2A" w:rsidP="00965C2A">
      <w:pPr>
        <w:jc w:val="center"/>
        <w:rPr>
          <w:rFonts w:ascii="Calibri" w:hAnsi="Calibri" w:cs="Calibri"/>
          <w:b/>
          <w:bCs/>
          <w:sz w:val="36"/>
          <w:szCs w:val="36"/>
          <w:shd w:val="clear" w:color="auto" w:fill="FFFFFF"/>
        </w:rPr>
      </w:pPr>
    </w:p>
    <w:p w14:paraId="6CE3BC64" w14:textId="05CEED0F" w:rsidR="00965C2A" w:rsidRPr="00BB0377" w:rsidRDefault="00965C2A" w:rsidP="00965C2A">
      <w:pPr>
        <w:jc w:val="center"/>
        <w:rPr>
          <w:rFonts w:cs="Calibri"/>
          <w:b/>
          <w:bCs/>
        </w:rPr>
      </w:pPr>
      <w:r w:rsidRPr="00BB0377">
        <w:rPr>
          <w:rFonts w:cs="Calibri"/>
          <w:b/>
          <w:bCs/>
        </w:rPr>
        <w:t xml:space="preserve"> </w:t>
      </w:r>
      <w:r w:rsidR="00336DAA" w:rsidRPr="00BB0377">
        <w:rPr>
          <w:rFonts w:cs="Calibri"/>
          <w:b/>
          <w:noProof/>
        </w:rPr>
        <w:drawing>
          <wp:inline distT="0" distB="0" distL="0" distR="0" wp14:anchorId="025EA066" wp14:editId="4D99DBAB">
            <wp:extent cx="2400300" cy="19812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981200"/>
                    </a:xfrm>
                    <a:prstGeom prst="rect">
                      <a:avLst/>
                    </a:prstGeom>
                    <a:noFill/>
                    <a:ln>
                      <a:noFill/>
                    </a:ln>
                  </pic:spPr>
                </pic:pic>
              </a:graphicData>
            </a:graphic>
          </wp:inline>
        </w:drawing>
      </w:r>
      <w:r w:rsidRPr="00BB0377">
        <w:rPr>
          <w:rFonts w:cs="Calibri"/>
          <w:b/>
          <w:bCs/>
        </w:rPr>
        <w:t xml:space="preserve">        </w:t>
      </w:r>
      <w:r w:rsidR="00336DAA" w:rsidRPr="00BB0377">
        <w:rPr>
          <w:rFonts w:cs="Calibri"/>
          <w:b/>
          <w:noProof/>
        </w:rPr>
        <w:drawing>
          <wp:inline distT="0" distB="0" distL="0" distR="0" wp14:anchorId="033C1617" wp14:editId="6E6902B5">
            <wp:extent cx="1996440" cy="199644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inline>
        </w:drawing>
      </w:r>
    </w:p>
    <w:p w14:paraId="77BF42D5" w14:textId="77777777" w:rsidR="00965C2A" w:rsidRDefault="00965C2A" w:rsidP="00965C2A">
      <w:pPr>
        <w:jc w:val="center"/>
        <w:rPr>
          <w:rFonts w:cs="Calibri"/>
          <w:b/>
          <w:bCs/>
          <w:sz w:val="36"/>
          <w:szCs w:val="36"/>
        </w:rPr>
      </w:pPr>
    </w:p>
    <w:p w14:paraId="7F73E4FA" w14:textId="77777777" w:rsidR="00965C2A" w:rsidRPr="0085752C" w:rsidRDefault="00965C2A" w:rsidP="00965C2A">
      <w:pPr>
        <w:jc w:val="center"/>
        <w:rPr>
          <w:rFonts w:ascii="Calibri" w:hAnsi="Calibri" w:cs="Calibri"/>
          <w:bCs/>
          <w:sz w:val="28"/>
          <w:szCs w:val="28"/>
        </w:rPr>
      </w:pPr>
      <w:r w:rsidRPr="0085752C">
        <w:rPr>
          <w:rFonts w:ascii="Calibri" w:hAnsi="Calibri" w:cs="Calibri"/>
          <w:b/>
          <w:bCs/>
          <w:sz w:val="28"/>
          <w:szCs w:val="28"/>
        </w:rPr>
        <w:t>Celebrating 200 years of Worth</w:t>
      </w:r>
      <w:r w:rsidRPr="0085752C">
        <w:rPr>
          <w:rFonts w:ascii="Calibri" w:hAnsi="Calibri" w:cs="Calibri"/>
          <w:sz w:val="28"/>
          <w:szCs w:val="28"/>
        </w:rPr>
        <w:t xml:space="preserve"> </w:t>
      </w:r>
    </w:p>
    <w:p w14:paraId="1C2457EA" w14:textId="77777777" w:rsidR="00965C2A" w:rsidRDefault="00965C2A" w:rsidP="00965C2A">
      <w:pPr>
        <w:rPr>
          <w:rFonts w:ascii="Calibri" w:hAnsi="Calibri" w:cs="Calibri"/>
          <w:i/>
          <w:iCs/>
          <w:sz w:val="22"/>
          <w:szCs w:val="22"/>
          <w:shd w:val="clear" w:color="auto" w:fill="FFFFFF"/>
        </w:rPr>
      </w:pPr>
    </w:p>
    <w:p w14:paraId="394D60AF" w14:textId="451A2295" w:rsidR="0085752C" w:rsidRPr="00654B86" w:rsidRDefault="0085752C" w:rsidP="0085752C">
      <w:pPr>
        <w:rPr>
          <w:rFonts w:ascii="Calibri" w:hAnsi="Calibri" w:cs="Calibri"/>
        </w:rPr>
      </w:pPr>
      <w:r w:rsidRPr="00FF0953">
        <w:rPr>
          <w:rFonts w:ascii="Calibri" w:hAnsi="Calibri" w:cs="Calibri"/>
        </w:rPr>
        <w:t xml:space="preserve">Bourne Arts and Community Trust is </w:t>
      </w:r>
      <w:r w:rsidRPr="00195887">
        <w:rPr>
          <w:rFonts w:ascii="Calibri" w:hAnsi="Calibri" w:cs="Calibri"/>
        </w:rPr>
        <w:t>seeking an</w:t>
      </w:r>
      <w:r w:rsidRPr="00FF0953">
        <w:rPr>
          <w:rFonts w:ascii="Calibri" w:hAnsi="Calibri" w:cs="Calibri"/>
        </w:rPr>
        <w:t xml:space="preserve"> </w:t>
      </w:r>
      <w:r w:rsidRPr="00195887">
        <w:rPr>
          <w:rFonts w:ascii="Calibri" w:hAnsi="Calibri" w:cs="Calibri"/>
        </w:rPr>
        <w:t>experience</w:t>
      </w:r>
      <w:r w:rsidRPr="001A2BFB">
        <w:rPr>
          <w:rFonts w:ascii="Calibri" w:hAnsi="Calibri" w:cs="Calibri"/>
        </w:rPr>
        <w:t xml:space="preserve">d </w:t>
      </w:r>
      <w:r w:rsidR="001B6144" w:rsidRPr="001A2BFB">
        <w:rPr>
          <w:rFonts w:ascii="Calibri" w:hAnsi="Calibri" w:cs="Calibri"/>
        </w:rPr>
        <w:t>Lead Architect</w:t>
      </w:r>
      <w:r w:rsidR="001B6144" w:rsidRPr="0085752C">
        <w:rPr>
          <w:rFonts w:ascii="Calibri" w:hAnsi="Calibri" w:cs="Calibri"/>
          <w:b/>
          <w:sz w:val="28"/>
          <w:szCs w:val="28"/>
        </w:rPr>
        <w:t xml:space="preserve"> </w:t>
      </w:r>
      <w:r w:rsidRPr="00654B86">
        <w:rPr>
          <w:rFonts w:ascii="Calibri" w:hAnsi="Calibri" w:cs="Calibri"/>
        </w:rPr>
        <w:t>to</w:t>
      </w:r>
      <w:r w:rsidR="001B6144" w:rsidRPr="00195887">
        <w:rPr>
          <w:rFonts w:ascii="Calibri" w:hAnsi="Calibri" w:cs="Calibri"/>
        </w:rPr>
        <w:t xml:space="preserve"> </w:t>
      </w:r>
      <w:r w:rsidR="00363769">
        <w:rPr>
          <w:rFonts w:ascii="Calibri" w:hAnsi="Calibri" w:cs="Calibri"/>
        </w:rPr>
        <w:t xml:space="preserve">lead and </w:t>
      </w:r>
      <w:r w:rsidR="00FB1F20">
        <w:rPr>
          <w:rFonts w:ascii="Calibri" w:hAnsi="Calibri" w:cs="Calibri"/>
        </w:rPr>
        <w:t xml:space="preserve">manage the </w:t>
      </w:r>
      <w:r w:rsidR="001A2BFB">
        <w:rPr>
          <w:rFonts w:ascii="Calibri" w:hAnsi="Calibri" w:cs="Calibri"/>
        </w:rPr>
        <w:t xml:space="preserve">building aspects of the </w:t>
      </w:r>
      <w:r w:rsidR="00FB1F20">
        <w:rPr>
          <w:rFonts w:ascii="Calibri" w:hAnsi="Calibri" w:cs="Calibri"/>
        </w:rPr>
        <w:t>development stage</w:t>
      </w:r>
      <w:r>
        <w:rPr>
          <w:rFonts w:ascii="Calibri" w:hAnsi="Calibri" w:cs="Calibri"/>
        </w:rPr>
        <w:t xml:space="preserve"> </w:t>
      </w:r>
      <w:r w:rsidR="00FB1F20">
        <w:rPr>
          <w:rFonts w:ascii="Calibri" w:hAnsi="Calibri" w:cs="Calibri"/>
        </w:rPr>
        <w:t xml:space="preserve">of our project </w:t>
      </w:r>
      <w:r w:rsidRPr="00654B86">
        <w:rPr>
          <w:rFonts w:ascii="Calibri" w:hAnsi="Calibri" w:cs="Calibri"/>
        </w:rPr>
        <w:t>and support a delivery stage application to The National Lottery Heritage Fund</w:t>
      </w:r>
      <w:r>
        <w:rPr>
          <w:rFonts w:ascii="Calibri" w:hAnsi="Calibri" w:cs="Calibri"/>
        </w:rPr>
        <w:t>.</w:t>
      </w:r>
    </w:p>
    <w:p w14:paraId="6882E7A6" w14:textId="77777777" w:rsidR="0085752C" w:rsidRDefault="0085752C" w:rsidP="00965C2A">
      <w:pPr>
        <w:rPr>
          <w:rFonts w:ascii="Calibri" w:hAnsi="Calibri" w:cs="Calibri"/>
          <w:sz w:val="22"/>
          <w:szCs w:val="22"/>
          <w:shd w:val="clear" w:color="auto" w:fill="FFFFFF"/>
        </w:rPr>
      </w:pPr>
    </w:p>
    <w:p w14:paraId="00FDAF7D" w14:textId="77777777" w:rsidR="0085752C" w:rsidRPr="00654B86" w:rsidRDefault="0085752C" w:rsidP="0085752C">
      <w:pPr>
        <w:rPr>
          <w:rFonts w:ascii="Calibri" w:hAnsi="Calibri" w:cs="Calibri"/>
        </w:rPr>
      </w:pPr>
      <w:r w:rsidRPr="00654B86">
        <w:rPr>
          <w:rFonts w:ascii="Calibri" w:hAnsi="Calibri" w:cs="Calibri"/>
        </w:rPr>
        <w:t>BACT is a registered charity which has managed Wake House since 1999. We have eight volunteer Trustees and four part time staff. Our mission, briefly stated, is to provide facilities for socially useful organisations and activities supporting the people of the area, and to preserve Wake House which is a Grade II listed building. Wake House is an essential community resource for organisations which support disadvantaged people; in particular, those at risk of social isolation or suffering from mental and physical heath challenges.</w:t>
      </w:r>
    </w:p>
    <w:p w14:paraId="1F41FC45" w14:textId="77777777" w:rsidR="0085752C" w:rsidRPr="00654B86" w:rsidRDefault="0085752C" w:rsidP="0085752C">
      <w:pPr>
        <w:rPr>
          <w:rFonts w:ascii="Calibri" w:hAnsi="Calibri" w:cs="Calibri"/>
          <w:i/>
          <w:iCs/>
          <w:shd w:val="clear" w:color="auto" w:fill="FFFFFF"/>
        </w:rPr>
      </w:pPr>
    </w:p>
    <w:p w14:paraId="41779CD6" w14:textId="77777777" w:rsidR="0085752C" w:rsidRDefault="0085752C" w:rsidP="0085752C">
      <w:pPr>
        <w:rPr>
          <w:rFonts w:ascii="Calibri" w:hAnsi="Calibri" w:cs="Calibri"/>
          <w:shd w:val="clear" w:color="auto" w:fill="FFFFFF"/>
        </w:rPr>
      </w:pPr>
      <w:r w:rsidRPr="00654B86">
        <w:rPr>
          <w:rFonts w:ascii="Calibri" w:hAnsi="Calibri" w:cs="Calibri"/>
          <w:shd w:val="clear" w:color="auto" w:fill="FFFFFF"/>
        </w:rPr>
        <w:t xml:space="preserve">BACT, based in Wake House in the centre of Bourne, Lincolnshire has been awarded a development grant from The National Lottery Heritage Fund for our </w:t>
      </w:r>
      <w:r w:rsidRPr="00654B86">
        <w:rPr>
          <w:rFonts w:ascii="Calibri" w:hAnsi="Calibri" w:cs="Calibri"/>
        </w:rPr>
        <w:t>“Celebrating 200 years of Worth” project, which has a total project budget of £202,526.</w:t>
      </w:r>
      <w:r w:rsidRPr="00654B86">
        <w:rPr>
          <w:rFonts w:ascii="Calibri" w:hAnsi="Calibri" w:cs="Calibri"/>
          <w:shd w:val="clear" w:color="auto" w:fill="FFFFFF"/>
        </w:rPr>
        <w:t xml:space="preserve"> We are at the beginning of the development phase of the project, planned to last 12 to 15 months. </w:t>
      </w:r>
    </w:p>
    <w:p w14:paraId="24C8A4CF" w14:textId="77777777" w:rsidR="001A2BFB" w:rsidRDefault="001A2BFB" w:rsidP="0085752C">
      <w:pPr>
        <w:rPr>
          <w:rFonts w:ascii="Calibri" w:hAnsi="Calibri" w:cs="Calibri"/>
          <w:shd w:val="clear" w:color="auto" w:fill="FFFFFF"/>
        </w:rPr>
      </w:pPr>
    </w:p>
    <w:p w14:paraId="406759F0" w14:textId="77777777" w:rsidR="0085752C" w:rsidRDefault="0085752C" w:rsidP="0085752C">
      <w:pPr>
        <w:rPr>
          <w:rFonts w:ascii="Calibri" w:hAnsi="Calibri" w:cs="Calibri"/>
          <w:shd w:val="clear" w:color="auto" w:fill="FFFFFF"/>
        </w:rPr>
      </w:pPr>
    </w:p>
    <w:p w14:paraId="57F223A1" w14:textId="77777777" w:rsidR="0085752C" w:rsidRPr="00363769" w:rsidRDefault="00363769" w:rsidP="0085752C">
      <w:pPr>
        <w:numPr>
          <w:ilvl w:val="0"/>
          <w:numId w:val="25"/>
        </w:numPr>
        <w:rPr>
          <w:rFonts w:ascii="Calibri" w:hAnsi="Calibri" w:cs="Calibri"/>
          <w:b/>
          <w:bCs/>
          <w:shd w:val="clear" w:color="auto" w:fill="FFFFFF"/>
        </w:rPr>
      </w:pPr>
      <w:r w:rsidRPr="00363769">
        <w:rPr>
          <w:rFonts w:ascii="Calibri" w:hAnsi="Calibri" w:cs="Calibri"/>
          <w:b/>
        </w:rPr>
        <w:t xml:space="preserve">LEAD ARCHITECT &amp; BUILDING PROFESSIONAL </w:t>
      </w:r>
      <w:proofErr w:type="gramStart"/>
      <w:r w:rsidRPr="00363769">
        <w:rPr>
          <w:rFonts w:ascii="Calibri" w:hAnsi="Calibri" w:cs="Calibri"/>
          <w:b/>
        </w:rPr>
        <w:t>TEAM</w:t>
      </w:r>
      <w:r w:rsidRPr="00363769">
        <w:rPr>
          <w:rFonts w:ascii="Calibri" w:hAnsi="Calibri" w:cs="Calibri"/>
          <w:b/>
          <w:bCs/>
        </w:rPr>
        <w:t xml:space="preserve"> </w:t>
      </w:r>
      <w:r w:rsidRPr="00363769">
        <w:rPr>
          <w:rFonts w:ascii="Calibri" w:hAnsi="Calibri" w:cs="Calibri"/>
          <w:b/>
          <w:bCs/>
          <w:shd w:val="clear" w:color="auto" w:fill="FFFFFF"/>
        </w:rPr>
        <w:t xml:space="preserve"> POSITION</w:t>
      </w:r>
      <w:proofErr w:type="gramEnd"/>
      <w:r w:rsidRPr="00363769">
        <w:rPr>
          <w:rFonts w:ascii="Calibri" w:hAnsi="Calibri" w:cs="Calibri"/>
          <w:b/>
          <w:bCs/>
          <w:shd w:val="clear" w:color="auto" w:fill="FFFFFF"/>
        </w:rPr>
        <w:t xml:space="preserve"> SUMMARY</w:t>
      </w:r>
    </w:p>
    <w:p w14:paraId="7F4DB05A" w14:textId="77777777" w:rsidR="0085752C" w:rsidRPr="00654B86" w:rsidRDefault="0085752C" w:rsidP="0085752C">
      <w:pPr>
        <w:ind w:left="1065"/>
        <w:rPr>
          <w:rFonts w:ascii="Calibri" w:hAnsi="Calibri" w:cs="Calibri"/>
          <w:shd w:val="clear" w:color="auto" w:fill="FFFFFF"/>
        </w:rPr>
      </w:pPr>
    </w:p>
    <w:p w14:paraId="627356DE" w14:textId="77777777" w:rsidR="0085752C" w:rsidRPr="00654B86" w:rsidRDefault="0085752C" w:rsidP="0085752C">
      <w:pPr>
        <w:spacing w:after="120"/>
        <w:ind w:left="709" w:hanging="709"/>
        <w:rPr>
          <w:rFonts w:ascii="Calibri" w:hAnsi="Calibri" w:cs="Calibri"/>
          <w:shd w:val="clear" w:color="auto" w:fill="FFFFFF"/>
        </w:rPr>
      </w:pPr>
      <w:r w:rsidRPr="00654B86">
        <w:rPr>
          <w:rFonts w:ascii="Calibri" w:hAnsi="Calibri" w:cs="Calibri"/>
          <w:shd w:val="clear" w:color="auto" w:fill="FFFFFF"/>
        </w:rPr>
        <w:t xml:space="preserve">1.1 </w:t>
      </w:r>
      <w:r w:rsidRPr="00654B86">
        <w:rPr>
          <w:rFonts w:ascii="Calibri" w:hAnsi="Calibri" w:cs="Calibri"/>
          <w:shd w:val="clear" w:color="auto" w:fill="FFFFFF"/>
        </w:rPr>
        <w:tab/>
        <w:t xml:space="preserve">BACT seeks expressions of interest from suitably qualified and experienced individuals or practices (in the latter case, we would require the </w:t>
      </w:r>
      <w:r w:rsidR="00363769" w:rsidRPr="00363769">
        <w:rPr>
          <w:rFonts w:ascii="Calibri" w:hAnsi="Calibri" w:cs="Calibri"/>
          <w:bCs/>
        </w:rPr>
        <w:t>Lead Architect</w:t>
      </w:r>
      <w:r w:rsidRPr="00654B86">
        <w:rPr>
          <w:rFonts w:ascii="Calibri" w:hAnsi="Calibri" w:cs="Calibri"/>
          <w:shd w:val="clear" w:color="auto" w:fill="FFFFFF"/>
        </w:rPr>
        <w:t xml:space="preserve"> to be a named individual) to develop a</w:t>
      </w:r>
      <w:r w:rsidR="00363769">
        <w:rPr>
          <w:rFonts w:ascii="Calibri" w:hAnsi="Calibri" w:cs="Calibri"/>
          <w:shd w:val="clear" w:color="auto" w:fill="FFFFFF"/>
        </w:rPr>
        <w:t xml:space="preserve"> building restoration </w:t>
      </w:r>
      <w:r w:rsidRPr="00654B86">
        <w:rPr>
          <w:rFonts w:ascii="Calibri" w:hAnsi="Calibri" w:cs="Calibri"/>
          <w:shd w:val="clear" w:color="auto" w:fill="FFFFFF"/>
        </w:rPr>
        <w:t>plan to support a delivery stage grant application to The National Lottery Heritage Fund.</w:t>
      </w:r>
    </w:p>
    <w:p w14:paraId="7DD86B52" w14:textId="77777777" w:rsidR="0085752C" w:rsidRPr="00654B86" w:rsidRDefault="0085752C" w:rsidP="0085752C">
      <w:pPr>
        <w:spacing w:after="120"/>
        <w:ind w:left="709" w:hanging="709"/>
        <w:rPr>
          <w:rFonts w:ascii="Calibri" w:hAnsi="Calibri" w:cs="Calibri"/>
          <w:shd w:val="clear" w:color="auto" w:fill="FFFFFF"/>
        </w:rPr>
      </w:pPr>
      <w:r w:rsidRPr="00654B86">
        <w:rPr>
          <w:rFonts w:ascii="Calibri" w:hAnsi="Calibri" w:cs="Calibri"/>
          <w:shd w:val="clear" w:color="auto" w:fill="FFFFFF"/>
        </w:rPr>
        <w:t>1.2</w:t>
      </w:r>
      <w:r w:rsidRPr="00654B86">
        <w:rPr>
          <w:rFonts w:ascii="Calibri" w:hAnsi="Calibri" w:cs="Calibri"/>
          <w:shd w:val="clear" w:color="auto" w:fill="FFFFFF"/>
        </w:rPr>
        <w:tab/>
        <w:t xml:space="preserve">The </w:t>
      </w:r>
      <w:r w:rsidR="00363769" w:rsidRPr="00363769">
        <w:rPr>
          <w:rFonts w:ascii="Calibri" w:hAnsi="Calibri" w:cs="Calibri"/>
          <w:bCs/>
        </w:rPr>
        <w:t>Lead Architect</w:t>
      </w:r>
      <w:r w:rsidR="00363769" w:rsidRPr="00654B86">
        <w:rPr>
          <w:rFonts w:ascii="Calibri" w:hAnsi="Calibri" w:cs="Calibri"/>
          <w:shd w:val="clear" w:color="auto" w:fill="FFFFFF"/>
        </w:rPr>
        <w:t xml:space="preserve"> </w:t>
      </w:r>
      <w:r w:rsidRPr="00654B86">
        <w:rPr>
          <w:rFonts w:ascii="Calibri" w:hAnsi="Calibri" w:cs="Calibri"/>
          <w:shd w:val="clear" w:color="auto" w:fill="FFFFFF"/>
        </w:rPr>
        <w:t>will work with BACT and the wider consultant team to meet the conditions set out in the development grant notification letter from The National Lottery Heritage Fund and contribute to the delivery stage application to The National Lottery Heritage Fund.</w:t>
      </w:r>
    </w:p>
    <w:p w14:paraId="729A1F79" w14:textId="77777777" w:rsidR="0085752C" w:rsidRPr="00654B86" w:rsidRDefault="0085752C" w:rsidP="0085752C">
      <w:pPr>
        <w:ind w:left="709" w:hanging="709"/>
        <w:rPr>
          <w:rFonts w:ascii="Calibri" w:hAnsi="Calibri" w:cs="Calibri"/>
          <w:shd w:val="clear" w:color="auto" w:fill="FFFFFF"/>
        </w:rPr>
      </w:pPr>
      <w:r w:rsidRPr="00654B86">
        <w:rPr>
          <w:rFonts w:ascii="Calibri" w:hAnsi="Calibri" w:cs="Calibri"/>
          <w:shd w:val="clear" w:color="auto" w:fill="FFFFFF"/>
        </w:rPr>
        <w:lastRenderedPageBreak/>
        <w:t xml:space="preserve">1.3 </w:t>
      </w:r>
      <w:r w:rsidRPr="00654B86">
        <w:rPr>
          <w:rFonts w:ascii="Calibri" w:hAnsi="Calibri" w:cs="Calibri"/>
          <w:shd w:val="clear" w:color="auto" w:fill="FFFFFF"/>
        </w:rPr>
        <w:tab/>
        <w:t xml:space="preserve">It is essential that the </w:t>
      </w:r>
      <w:r w:rsidR="00363769" w:rsidRPr="00363769">
        <w:rPr>
          <w:rFonts w:ascii="Calibri" w:hAnsi="Calibri" w:cs="Calibri"/>
          <w:bCs/>
        </w:rPr>
        <w:t>Lead Architect</w:t>
      </w:r>
      <w:r w:rsidRPr="00654B86">
        <w:rPr>
          <w:rFonts w:ascii="Calibri" w:hAnsi="Calibri" w:cs="Calibri"/>
          <w:shd w:val="clear" w:color="auto" w:fill="FFFFFF"/>
        </w:rPr>
        <w:t xml:space="preserve"> fulfils all aspects of the project within agreed timescales and the approved resources.</w:t>
      </w:r>
    </w:p>
    <w:p w14:paraId="1DB65A5F" w14:textId="77777777" w:rsidR="0085752C" w:rsidRDefault="0085752C" w:rsidP="0085752C">
      <w:pPr>
        <w:rPr>
          <w:rFonts w:ascii="Calibri" w:hAnsi="Calibri" w:cs="Calibri"/>
          <w:shd w:val="clear" w:color="auto" w:fill="FFFFFF"/>
        </w:rPr>
      </w:pPr>
    </w:p>
    <w:p w14:paraId="77B5BA43" w14:textId="77777777" w:rsidR="00544C55" w:rsidRPr="00544C55" w:rsidRDefault="00363769" w:rsidP="00544C55">
      <w:pPr>
        <w:autoSpaceDE w:val="0"/>
        <w:autoSpaceDN w:val="0"/>
        <w:adjustRightInd w:val="0"/>
        <w:rPr>
          <w:rFonts w:ascii="Calibri" w:hAnsi="Calibri" w:cs="Calibri"/>
          <w:b/>
        </w:rPr>
      </w:pPr>
      <w:r>
        <w:rPr>
          <w:rFonts w:ascii="Calibri" w:hAnsi="Calibri" w:cs="Calibri"/>
          <w:b/>
        </w:rPr>
        <w:t xml:space="preserve">2 </w:t>
      </w:r>
      <w:r w:rsidRPr="00544C55">
        <w:rPr>
          <w:rFonts w:ascii="Calibri" w:hAnsi="Calibri" w:cs="Calibri"/>
          <w:b/>
        </w:rPr>
        <w:t>PROJECT BACKGROUND AND CONTEXT</w:t>
      </w:r>
    </w:p>
    <w:p w14:paraId="11B78EAF" w14:textId="77777777" w:rsidR="00544C55" w:rsidRPr="00544C55" w:rsidRDefault="00544C55" w:rsidP="00544C55">
      <w:pPr>
        <w:rPr>
          <w:rFonts w:ascii="Calibri" w:hAnsi="Calibri" w:cs="Calibri"/>
        </w:rPr>
      </w:pPr>
    </w:p>
    <w:p w14:paraId="49E98A3E" w14:textId="77777777" w:rsidR="00544C55" w:rsidRPr="00544C55" w:rsidRDefault="00544C55" w:rsidP="00544C55">
      <w:pPr>
        <w:rPr>
          <w:rFonts w:ascii="Calibri" w:hAnsi="Calibri" w:cs="Calibri"/>
        </w:rPr>
      </w:pPr>
      <w:r w:rsidRPr="00544C55">
        <w:rPr>
          <w:rFonts w:ascii="Calibri" w:hAnsi="Calibri" w:cs="Calibri"/>
        </w:rPr>
        <w:t>This consultancy forms part of our “Celebrating 200 years of Worth” project, to be funded by the NLHF.</w:t>
      </w:r>
    </w:p>
    <w:p w14:paraId="1F694EFB" w14:textId="77777777" w:rsidR="00544C55" w:rsidRPr="00544C55" w:rsidRDefault="00544C55" w:rsidP="00544C55">
      <w:pPr>
        <w:rPr>
          <w:rFonts w:ascii="Calibri" w:hAnsi="Calibri" w:cs="Calibri"/>
        </w:rPr>
      </w:pPr>
    </w:p>
    <w:p w14:paraId="2607C096" w14:textId="77777777" w:rsidR="00544C55" w:rsidRDefault="00544C55" w:rsidP="00544C55">
      <w:pPr>
        <w:rPr>
          <w:rFonts w:ascii="Calibri" w:hAnsi="Calibri" w:cs="Calibri"/>
        </w:rPr>
      </w:pPr>
      <w:r w:rsidRPr="00544C55">
        <w:rPr>
          <w:rFonts w:ascii="Calibri" w:hAnsi="Calibri" w:cs="Calibri"/>
        </w:rPr>
        <w:t>The project has two parts:</w:t>
      </w:r>
    </w:p>
    <w:p w14:paraId="12740653" w14:textId="77777777" w:rsidR="00965C2A" w:rsidRPr="00544C55" w:rsidRDefault="00965C2A" w:rsidP="00544C55">
      <w:pPr>
        <w:rPr>
          <w:rFonts w:ascii="Calibri" w:hAnsi="Calibri" w:cs="Calibri"/>
        </w:rPr>
      </w:pPr>
    </w:p>
    <w:p w14:paraId="08234ABD" w14:textId="77777777" w:rsidR="00544C55" w:rsidRPr="00544C55" w:rsidRDefault="00544C55" w:rsidP="00544C55">
      <w:pPr>
        <w:rPr>
          <w:rFonts w:ascii="Calibri" w:eastAsia="Calibri" w:hAnsi="Calibri" w:cs="Calibri"/>
          <w:b/>
          <w:bCs/>
        </w:rPr>
      </w:pPr>
      <w:r w:rsidRPr="00544C55">
        <w:rPr>
          <w:rFonts w:ascii="Calibri" w:eastAsia="Calibri" w:hAnsi="Calibri" w:cs="Calibri"/>
          <w:b/>
          <w:bCs/>
        </w:rPr>
        <w:t xml:space="preserve">A </w:t>
      </w:r>
      <w:r w:rsidRPr="00544C55">
        <w:rPr>
          <w:rFonts w:ascii="Calibri" w:eastAsia="Calibri" w:hAnsi="Calibri" w:cs="Calibri"/>
        </w:rPr>
        <w:t xml:space="preserve">– </w:t>
      </w:r>
      <w:r w:rsidR="00363769" w:rsidRPr="00363769">
        <w:rPr>
          <w:rFonts w:ascii="Calibri" w:eastAsia="Calibri" w:hAnsi="Calibri" w:cs="Calibri"/>
          <w:b/>
          <w:bCs/>
        </w:rPr>
        <w:t>Building Improvements</w:t>
      </w:r>
      <w:r w:rsidRPr="00544C55">
        <w:rPr>
          <w:rFonts w:ascii="Calibri" w:eastAsia="Calibri" w:hAnsi="Calibri" w:cs="Calibri"/>
          <w:b/>
          <w:bCs/>
        </w:rPr>
        <w:t>:</w:t>
      </w:r>
    </w:p>
    <w:p w14:paraId="4CF6EB0F" w14:textId="77777777" w:rsidR="00544C55" w:rsidRPr="00544C55" w:rsidRDefault="00544C55" w:rsidP="00544C55">
      <w:pPr>
        <w:ind w:left="720"/>
        <w:rPr>
          <w:rFonts w:ascii="Calibri" w:eastAsia="Calibri" w:hAnsi="Calibri" w:cs="Calibri"/>
        </w:rPr>
      </w:pPr>
      <w:r w:rsidRPr="00544C55">
        <w:rPr>
          <w:rFonts w:ascii="Calibri" w:eastAsia="Calibri" w:hAnsi="Calibri" w:cs="Calibri"/>
        </w:rPr>
        <w:t xml:space="preserve">Building repairs are approaching urgent (e.g. repair of </w:t>
      </w:r>
      <w:r w:rsidRPr="00544C55">
        <w:rPr>
          <w:rFonts w:ascii="Calibri" w:hAnsi="Calibri" w:cs="Calibri"/>
        </w:rPr>
        <w:t>render, damp, wood framed and Crittall windows) and i</w:t>
      </w:r>
      <w:r w:rsidRPr="00544C55">
        <w:rPr>
          <w:rFonts w:ascii="Calibri" w:eastAsia="Calibri" w:hAnsi="Calibri" w:cs="Calibri"/>
        </w:rPr>
        <w:t xml:space="preserve">mproving </w:t>
      </w:r>
      <w:r w:rsidRPr="00544C55">
        <w:rPr>
          <w:rFonts w:ascii="Calibri" w:hAnsi="Calibri" w:cs="Calibri"/>
        </w:rPr>
        <w:t>access</w:t>
      </w:r>
      <w:r w:rsidRPr="00544C55">
        <w:rPr>
          <w:rFonts w:ascii="Calibri" w:eastAsia="Calibri" w:hAnsi="Calibri" w:cs="Calibri"/>
        </w:rPr>
        <w:t xml:space="preserve"> into / around the building while conserving heritage features.</w:t>
      </w:r>
    </w:p>
    <w:p w14:paraId="37A47358" w14:textId="77777777" w:rsidR="00363769" w:rsidRPr="00654B86" w:rsidRDefault="00363769" w:rsidP="00363769">
      <w:pPr>
        <w:rPr>
          <w:rFonts w:ascii="Calibri" w:eastAsia="Calibri" w:hAnsi="Calibri" w:cs="Calibri"/>
          <w:b/>
          <w:bCs/>
        </w:rPr>
      </w:pPr>
      <w:r w:rsidRPr="00654B86">
        <w:rPr>
          <w:rFonts w:ascii="Calibri" w:eastAsia="Calibri" w:hAnsi="Calibri" w:cs="Calibri"/>
          <w:b/>
          <w:bCs/>
        </w:rPr>
        <w:t xml:space="preserve">B – </w:t>
      </w:r>
      <w:r w:rsidRPr="00654B86">
        <w:rPr>
          <w:rFonts w:ascii="Calibri" w:hAnsi="Calibri" w:cs="Calibri"/>
          <w:b/>
          <w:bCs/>
        </w:rPr>
        <w:t>Celebrating</w:t>
      </w:r>
      <w:r w:rsidRPr="00654B86">
        <w:rPr>
          <w:rFonts w:ascii="Calibri" w:eastAsia="Calibri" w:hAnsi="Calibri" w:cs="Calibri"/>
          <w:b/>
          <w:bCs/>
        </w:rPr>
        <w:t xml:space="preserve"> the heritage of Charles Worth (CFW) and his 200 Years anniversary with development of activities to engage audiences and development of interpretation.</w:t>
      </w:r>
    </w:p>
    <w:p w14:paraId="3AE9C917" w14:textId="77777777" w:rsidR="00363769" w:rsidRPr="00654B86" w:rsidRDefault="00363769" w:rsidP="00363769">
      <w:pPr>
        <w:rPr>
          <w:rFonts w:ascii="Calibri" w:eastAsia="Calibri" w:hAnsi="Calibri" w:cs="Calibri"/>
          <w:b/>
          <w:bCs/>
        </w:rPr>
      </w:pPr>
    </w:p>
    <w:p w14:paraId="35D45431" w14:textId="77777777" w:rsidR="00363769" w:rsidRPr="00654B86" w:rsidRDefault="00363769" w:rsidP="00363769">
      <w:pPr>
        <w:ind w:left="720"/>
        <w:rPr>
          <w:rFonts w:ascii="Calibri" w:eastAsia="Calibri" w:hAnsi="Calibri" w:cs="Calibri"/>
          <w:shd w:val="clear" w:color="auto" w:fill="FFFFFF"/>
        </w:rPr>
      </w:pPr>
      <w:r w:rsidRPr="00654B86">
        <w:rPr>
          <w:rFonts w:ascii="Calibri" w:eastAsia="Calibri" w:hAnsi="Calibri" w:cs="Calibri"/>
          <w:shd w:val="clear" w:color="auto" w:fill="FFFFFF"/>
        </w:rPr>
        <w:t>Development of a comprehensive activity plan for the delivery stage. Underpinned during development by research in preparation for the October 2025 200-year anniversary of CFW’s birth. Including planning i</w:t>
      </w:r>
      <w:r w:rsidRPr="00654B86">
        <w:rPr>
          <w:rFonts w:ascii="Calibri" w:eastAsia="Calibri" w:hAnsi="Calibri" w:cs="Calibri"/>
        </w:rPr>
        <w:t xml:space="preserve">nclusive events, celebrating </w:t>
      </w:r>
      <w:r w:rsidRPr="00654B86">
        <w:rPr>
          <w:rFonts w:ascii="Calibri" w:eastAsia="Calibri" w:hAnsi="Calibri" w:cs="Calibri"/>
          <w:shd w:val="clear" w:color="auto" w:fill="FFFFFF"/>
        </w:rPr>
        <w:t xml:space="preserve">local, national and international </w:t>
      </w:r>
      <w:r w:rsidRPr="00654B86">
        <w:rPr>
          <w:rFonts w:ascii="Calibri" w:eastAsia="Calibri" w:hAnsi="Calibri" w:cs="Calibri"/>
        </w:rPr>
        <w:t>connections to his birthplace, coordinated with other venues (</w:t>
      </w:r>
      <w:r w:rsidRPr="00654B86">
        <w:rPr>
          <w:rFonts w:ascii="Calibri" w:eastAsia="Calibri" w:hAnsi="Calibri" w:cs="Calibri"/>
          <w:shd w:val="clear" w:color="auto" w:fill="FFFFFF"/>
        </w:rPr>
        <w:t>local, national and international). Improved interpretation to explain CFW’s significance.</w:t>
      </w:r>
    </w:p>
    <w:p w14:paraId="2DAEB7AA" w14:textId="77777777" w:rsidR="00544C55" w:rsidRPr="00544C55" w:rsidRDefault="00544C55" w:rsidP="00544C55">
      <w:pPr>
        <w:rPr>
          <w:rFonts w:ascii="Calibri" w:hAnsi="Calibri" w:cs="Calibri"/>
        </w:rPr>
      </w:pPr>
    </w:p>
    <w:p w14:paraId="22C8C2C3" w14:textId="77777777" w:rsidR="00544C55" w:rsidRPr="00544C55" w:rsidRDefault="00544C55" w:rsidP="00544C55">
      <w:pPr>
        <w:rPr>
          <w:rFonts w:ascii="Calibri" w:hAnsi="Calibri" w:cs="Calibri"/>
        </w:rPr>
      </w:pPr>
      <w:r w:rsidRPr="00544C55">
        <w:rPr>
          <w:rFonts w:ascii="Calibri" w:hAnsi="Calibri" w:cs="Calibri"/>
        </w:rPr>
        <w:t>The historic building, prominently located on Bourne’s high street, contributes greatly to the street scape and is a key building in the Bourne Conservation Area. Wake House is owned by local charity, Bourne United Charities (BUC), which has granted a long lease to BACT. The building was neglected prior to BUC’s purchase, but since then, because of the long lease, BACT has been able to restore part of the building improving the face it presents to Bourne’s main street.</w:t>
      </w:r>
    </w:p>
    <w:p w14:paraId="0AE469B1" w14:textId="77777777" w:rsidR="00544C55" w:rsidRPr="00544C55" w:rsidRDefault="00544C55" w:rsidP="00544C55">
      <w:pPr>
        <w:rPr>
          <w:rFonts w:ascii="Calibri" w:hAnsi="Calibri" w:cs="Calibri"/>
        </w:rPr>
      </w:pPr>
    </w:p>
    <w:p w14:paraId="77B75D46" w14:textId="77777777" w:rsidR="00363769" w:rsidRPr="00654B86" w:rsidRDefault="00363769" w:rsidP="00363769">
      <w:pPr>
        <w:rPr>
          <w:rFonts w:ascii="Calibri" w:hAnsi="Calibri" w:cs="Calibri"/>
        </w:rPr>
      </w:pPr>
      <w:r w:rsidRPr="00654B86">
        <w:rPr>
          <w:rFonts w:ascii="Calibri" w:hAnsi="Calibri" w:cs="Calibri"/>
        </w:rPr>
        <w:t>Significantly, our building is also the birthplace (1825) of Charles Worth who moved to Paris as a young man and founded “Haute Couture” and “The House of Worth”, a very successful international business; this heritage story is underdeveloped, but creates considerable interest and as part of the project we wish to celebrate the 200 years anniversary of his birth with research, eye catching events and interpretation. We will use these opportunities to engage the community, using consultation and feedback to feed into the development of the activity plan for the delivery stage of our project.</w:t>
      </w:r>
    </w:p>
    <w:p w14:paraId="50824C8D" w14:textId="77777777" w:rsidR="00544C55" w:rsidRPr="00544C55" w:rsidRDefault="00544C55" w:rsidP="00544C55">
      <w:pPr>
        <w:rPr>
          <w:rFonts w:ascii="Calibri" w:hAnsi="Calibri" w:cs="Calibri"/>
        </w:rPr>
      </w:pPr>
    </w:p>
    <w:p w14:paraId="31BF9C75" w14:textId="77777777" w:rsidR="00363769" w:rsidRPr="00654B86" w:rsidRDefault="00363769" w:rsidP="00363769">
      <w:pPr>
        <w:rPr>
          <w:rFonts w:ascii="Calibri" w:hAnsi="Calibri" w:cs="Calibri"/>
          <w:shd w:val="clear" w:color="auto" w:fill="FFFFFF"/>
        </w:rPr>
      </w:pPr>
      <w:r w:rsidRPr="00654B86">
        <w:rPr>
          <w:rFonts w:ascii="Calibri" w:hAnsi="Calibri" w:cs="Calibri"/>
          <w:shd w:val="clear" w:color="auto" w:fill="FFFFFF"/>
        </w:rPr>
        <w:t>Our vision is to use this legacy to attract people to the building and the area and to inspire people through the spectacular success of a determined young man from a historically isolated rural town.</w:t>
      </w:r>
    </w:p>
    <w:p w14:paraId="1EE2092D" w14:textId="77777777" w:rsidR="00363769" w:rsidRPr="00654B86" w:rsidRDefault="00363769" w:rsidP="00363769">
      <w:pPr>
        <w:rPr>
          <w:rFonts w:ascii="Calibri" w:hAnsi="Calibri" w:cs="Calibri"/>
          <w:shd w:val="clear" w:color="auto" w:fill="FFFFFF"/>
        </w:rPr>
      </w:pPr>
    </w:p>
    <w:p w14:paraId="6086C090" w14:textId="77777777" w:rsidR="00363769" w:rsidRPr="00654B86" w:rsidRDefault="00363769" w:rsidP="00363769">
      <w:pPr>
        <w:autoSpaceDE w:val="0"/>
        <w:autoSpaceDN w:val="0"/>
        <w:adjustRightInd w:val="0"/>
        <w:rPr>
          <w:rFonts w:ascii="Calibri" w:eastAsia="MS Mincho" w:hAnsi="Calibri" w:cs="Calibri"/>
          <w:lang w:eastAsia="ja-JP"/>
        </w:rPr>
      </w:pPr>
      <w:r w:rsidRPr="00654B86">
        <w:rPr>
          <w:rFonts w:ascii="Calibri" w:eastAsia="MS Mincho" w:hAnsi="Calibri" w:cs="Calibri"/>
          <w:lang w:eastAsia="ja-JP"/>
        </w:rPr>
        <w:t>The funding of the development phase from The National Lottery Heritage Fund will inform our delivery phase application.</w:t>
      </w:r>
    </w:p>
    <w:p w14:paraId="2C963D83" w14:textId="77777777" w:rsidR="00363769" w:rsidRPr="00654B86" w:rsidRDefault="00363769" w:rsidP="00363769">
      <w:pPr>
        <w:autoSpaceDE w:val="0"/>
        <w:autoSpaceDN w:val="0"/>
        <w:adjustRightInd w:val="0"/>
        <w:rPr>
          <w:rFonts w:ascii="Calibri" w:eastAsia="MS Mincho" w:hAnsi="Calibri" w:cs="Calibri"/>
          <w:lang w:eastAsia="ja-JP"/>
        </w:rPr>
      </w:pPr>
    </w:p>
    <w:p w14:paraId="1AC2A555" w14:textId="77777777" w:rsidR="00363769" w:rsidRPr="00654B86" w:rsidRDefault="00363769" w:rsidP="00363769">
      <w:pPr>
        <w:rPr>
          <w:rFonts w:ascii="Calibri" w:hAnsi="Calibri" w:cs="Calibri"/>
        </w:rPr>
      </w:pPr>
      <w:r w:rsidRPr="00654B86">
        <w:rPr>
          <w:rFonts w:ascii="Calibri" w:hAnsi="Calibri" w:cs="Calibri"/>
        </w:rPr>
        <w:t xml:space="preserve">The </w:t>
      </w:r>
      <w:r w:rsidRPr="00363769">
        <w:rPr>
          <w:rFonts w:ascii="Calibri" w:hAnsi="Calibri" w:cs="Calibri"/>
          <w:bCs/>
        </w:rPr>
        <w:t>Lead Architect</w:t>
      </w:r>
      <w:r w:rsidRPr="00654B86">
        <w:rPr>
          <w:rFonts w:ascii="Calibri" w:hAnsi="Calibri" w:cs="Calibri"/>
          <w:shd w:val="clear" w:color="auto" w:fill="FFFFFF"/>
        </w:rPr>
        <w:t xml:space="preserve"> </w:t>
      </w:r>
      <w:r w:rsidRPr="00654B86">
        <w:rPr>
          <w:rFonts w:ascii="Calibri" w:hAnsi="Calibri" w:cs="Calibri"/>
        </w:rPr>
        <w:t xml:space="preserve">will work with the Project Manager, the Project Board (formed from BACT Trustees and the project manager) and with BACT’s staff and volunteers </w:t>
      </w:r>
      <w:r w:rsidRPr="00654B86">
        <w:rPr>
          <w:rFonts w:ascii="Calibri" w:hAnsi="Calibri" w:cs="Calibri"/>
        </w:rPr>
        <w:lastRenderedPageBreak/>
        <w:t>and other consultants/specialists who will be needed for the project to ensure the provision of all relevant costing and other information/ documents required for the delivery round application.</w:t>
      </w:r>
    </w:p>
    <w:p w14:paraId="384D6015" w14:textId="77777777" w:rsidR="00544C55" w:rsidRPr="00544C55" w:rsidRDefault="00544C55" w:rsidP="00544C55">
      <w:pPr>
        <w:autoSpaceDE w:val="0"/>
        <w:autoSpaceDN w:val="0"/>
        <w:adjustRightInd w:val="0"/>
        <w:rPr>
          <w:rFonts w:ascii="Calibri" w:eastAsia="MS Mincho" w:hAnsi="Calibri" w:cs="Calibri"/>
          <w:color w:val="000000"/>
          <w:lang w:eastAsia="ja-JP"/>
        </w:rPr>
      </w:pPr>
    </w:p>
    <w:p w14:paraId="0B6BD3EF" w14:textId="77777777" w:rsidR="00544C55" w:rsidRPr="00544C55" w:rsidRDefault="00363769" w:rsidP="00544C55">
      <w:pPr>
        <w:rPr>
          <w:rFonts w:ascii="Calibri" w:hAnsi="Calibri" w:cs="Calibri"/>
        </w:rPr>
      </w:pPr>
      <w:r>
        <w:rPr>
          <w:rFonts w:ascii="Calibri" w:hAnsi="Calibri" w:cs="Calibri"/>
          <w:bCs/>
        </w:rPr>
        <w:t xml:space="preserve">The </w:t>
      </w:r>
      <w:r w:rsidRPr="00363769">
        <w:rPr>
          <w:rFonts w:ascii="Calibri" w:hAnsi="Calibri" w:cs="Calibri"/>
          <w:bCs/>
        </w:rPr>
        <w:t>Lead Architect</w:t>
      </w:r>
      <w:r w:rsidRPr="00654B86">
        <w:rPr>
          <w:rFonts w:ascii="Calibri" w:hAnsi="Calibri" w:cs="Calibri"/>
          <w:shd w:val="clear" w:color="auto" w:fill="FFFFFF"/>
        </w:rPr>
        <w:t xml:space="preserve"> </w:t>
      </w:r>
      <w:r>
        <w:rPr>
          <w:rFonts w:ascii="Calibri" w:hAnsi="Calibri" w:cs="Calibri"/>
          <w:shd w:val="clear" w:color="auto" w:fill="FFFFFF"/>
        </w:rPr>
        <w:t xml:space="preserve">will </w:t>
      </w:r>
      <w:r w:rsidR="00544C55" w:rsidRPr="00544C55">
        <w:rPr>
          <w:rFonts w:ascii="Calibri" w:hAnsi="Calibri" w:cs="Calibri"/>
        </w:rPr>
        <w:t xml:space="preserve">report to the Project Board (comprising representatives of BACT and </w:t>
      </w:r>
      <w:r>
        <w:rPr>
          <w:rFonts w:ascii="Calibri" w:hAnsi="Calibri" w:cs="Calibri"/>
        </w:rPr>
        <w:t>the Project Manager</w:t>
      </w:r>
      <w:r w:rsidR="00544C55" w:rsidRPr="00544C55">
        <w:rPr>
          <w:rFonts w:ascii="Calibri" w:hAnsi="Calibri" w:cs="Calibri"/>
        </w:rPr>
        <w:t xml:space="preserve">) and will </w:t>
      </w:r>
      <w:r>
        <w:rPr>
          <w:rFonts w:ascii="Calibri" w:hAnsi="Calibri" w:cs="Calibri"/>
        </w:rPr>
        <w:t>recruit and manage a team of building specialists to produce the outputs needed for the</w:t>
      </w:r>
      <w:r w:rsidRPr="00654B86">
        <w:rPr>
          <w:rFonts w:ascii="Calibri" w:hAnsi="Calibri" w:cs="Calibri"/>
        </w:rPr>
        <w:t xml:space="preserve"> delivery round application.</w:t>
      </w:r>
      <w:r>
        <w:rPr>
          <w:rFonts w:ascii="Calibri" w:hAnsi="Calibri" w:cs="Calibri"/>
        </w:rPr>
        <w:t xml:space="preserve"> </w:t>
      </w:r>
      <w:r w:rsidRPr="00654B86">
        <w:rPr>
          <w:rFonts w:ascii="Calibri" w:hAnsi="Calibri" w:cs="Calibri"/>
        </w:rPr>
        <w:t>the delivery round application.</w:t>
      </w:r>
      <w:r w:rsidRPr="00363769">
        <w:rPr>
          <w:rFonts w:ascii="Calibri" w:hAnsi="Calibri" w:cs="Calibri"/>
        </w:rPr>
        <w:t xml:space="preserve"> </w:t>
      </w:r>
      <w:r>
        <w:rPr>
          <w:rFonts w:ascii="Calibri" w:hAnsi="Calibri" w:cs="Calibri"/>
          <w:bCs/>
        </w:rPr>
        <w:t xml:space="preserve">The </w:t>
      </w:r>
      <w:r w:rsidRPr="00363769">
        <w:rPr>
          <w:rFonts w:ascii="Calibri" w:hAnsi="Calibri" w:cs="Calibri"/>
          <w:bCs/>
        </w:rPr>
        <w:t>Lead Architect</w:t>
      </w:r>
      <w:r>
        <w:rPr>
          <w:rFonts w:ascii="Calibri" w:hAnsi="Calibri" w:cs="Calibri"/>
          <w:bCs/>
        </w:rPr>
        <w:t xml:space="preserve"> will also </w:t>
      </w:r>
      <w:r w:rsidR="00544C55" w:rsidRPr="00544C55">
        <w:rPr>
          <w:rFonts w:ascii="Calibri" w:hAnsi="Calibri" w:cs="Calibri"/>
        </w:rPr>
        <w:t>need to work closely with other consultants working on the project.</w:t>
      </w:r>
    </w:p>
    <w:p w14:paraId="42AE242F" w14:textId="77777777" w:rsidR="00544C55" w:rsidRPr="00544C55" w:rsidRDefault="00544C55" w:rsidP="00544C55">
      <w:pPr>
        <w:rPr>
          <w:rFonts w:ascii="Calibri" w:hAnsi="Calibri" w:cs="Calibri"/>
        </w:rPr>
      </w:pPr>
    </w:p>
    <w:p w14:paraId="2DAEE6EF" w14:textId="77777777" w:rsidR="00544C55" w:rsidRPr="00544C55" w:rsidRDefault="00544C55" w:rsidP="00544C55">
      <w:pPr>
        <w:rPr>
          <w:rFonts w:ascii="Calibri" w:hAnsi="Calibri" w:cs="Calibri"/>
        </w:rPr>
      </w:pPr>
    </w:p>
    <w:p w14:paraId="29DE19B8" w14:textId="77777777" w:rsidR="00544C55" w:rsidRPr="00544C55" w:rsidRDefault="00363769" w:rsidP="00544C55">
      <w:pPr>
        <w:rPr>
          <w:rFonts w:ascii="Calibri" w:eastAsia="Calibri" w:hAnsi="Calibri" w:cs="Calibri"/>
          <w:b/>
          <w:bCs/>
        </w:rPr>
      </w:pPr>
      <w:r>
        <w:rPr>
          <w:rFonts w:ascii="Calibri" w:hAnsi="Calibri" w:cs="Calibri"/>
          <w:b/>
        </w:rPr>
        <w:t>3</w:t>
      </w:r>
      <w:r w:rsidRPr="00544C55">
        <w:rPr>
          <w:rFonts w:ascii="Calibri" w:hAnsi="Calibri" w:cs="Calibri"/>
          <w:b/>
        </w:rPr>
        <w:tab/>
        <w:t xml:space="preserve">DESCRIPTION AND CURRENT CONDITION - </w:t>
      </w:r>
      <w:r w:rsidRPr="00544C55">
        <w:rPr>
          <w:rFonts w:ascii="Calibri" w:eastAsia="Calibri" w:hAnsi="Calibri" w:cs="Calibri"/>
          <w:b/>
          <w:bCs/>
        </w:rPr>
        <w:t>WAKE HOUSE, THE BUILDING</w:t>
      </w:r>
      <w:r w:rsidRPr="00544C55">
        <w:rPr>
          <w:rFonts w:ascii="Calibri" w:hAnsi="Calibri" w:cs="Calibri"/>
          <w:b/>
        </w:rPr>
        <w:t xml:space="preserve"> </w:t>
      </w:r>
    </w:p>
    <w:p w14:paraId="488D78D7" w14:textId="77777777" w:rsidR="00544C55" w:rsidRPr="00544C55" w:rsidRDefault="00544C55" w:rsidP="00544C55">
      <w:pPr>
        <w:rPr>
          <w:rFonts w:ascii="Calibri" w:hAnsi="Calibri" w:cs="Calibri"/>
          <w:b/>
        </w:rPr>
      </w:pPr>
    </w:p>
    <w:p w14:paraId="7661B781" w14:textId="77777777" w:rsidR="00544C55" w:rsidRPr="00544C55" w:rsidRDefault="00544C55" w:rsidP="00544C55">
      <w:pPr>
        <w:pStyle w:val="ydp715eb692yiv3895946235msoheader"/>
        <w:spacing w:before="0" w:beforeAutospacing="0" w:after="0" w:afterAutospacing="0"/>
        <w:rPr>
          <w:rFonts w:ascii="Calibri" w:eastAsia="Calibri" w:hAnsi="Calibri" w:cs="Calibri"/>
        </w:rPr>
      </w:pPr>
      <w:r w:rsidRPr="00544C55">
        <w:rPr>
          <w:rFonts w:ascii="Calibri" w:eastAsia="Calibri" w:hAnsi="Calibri" w:cs="Calibri"/>
        </w:rPr>
        <w:t xml:space="preserve">Grade II listed Wake House occupies a prominent position on Bourne’s main street and </w:t>
      </w:r>
      <w:r w:rsidRPr="00544C55">
        <w:rPr>
          <w:rFonts w:ascii="Calibri" w:hAnsi="Calibri" w:cs="Calibri"/>
        </w:rPr>
        <w:t>contributes significantly to the historic streetscape in Bourne’s Conservation Area.</w:t>
      </w:r>
      <w:r w:rsidRPr="00544C55">
        <w:rPr>
          <w:rFonts w:ascii="Calibri" w:eastAsia="Calibri" w:hAnsi="Calibri" w:cs="Calibri"/>
        </w:rPr>
        <w:t xml:space="preserve"> It comprises a </w:t>
      </w:r>
      <w:r w:rsidRPr="00544C55">
        <w:rPr>
          <w:rFonts w:ascii="Calibri" w:hAnsi="Calibri" w:cs="Calibri"/>
        </w:rPr>
        <w:t>three storey Georgian house (c1800) and the next door old “Windmill” tavern,</w:t>
      </w:r>
      <w:r w:rsidRPr="00544C55">
        <w:rPr>
          <w:rFonts w:ascii="Calibri" w:eastAsia="Calibri" w:hAnsi="Calibri" w:cs="Calibri"/>
        </w:rPr>
        <w:t xml:space="preserve"> which </w:t>
      </w:r>
      <w:r w:rsidRPr="00544C55">
        <w:rPr>
          <w:rFonts w:ascii="Calibri" w:hAnsi="Calibri" w:cs="Calibri"/>
        </w:rPr>
        <w:t>were joined in the late 19</w:t>
      </w:r>
      <w:r w:rsidRPr="00544C55">
        <w:rPr>
          <w:rFonts w:ascii="Calibri" w:hAnsi="Calibri" w:cs="Calibri"/>
          <w:vertAlign w:val="superscript"/>
        </w:rPr>
        <w:t>th</w:t>
      </w:r>
      <w:r w:rsidRPr="00544C55">
        <w:rPr>
          <w:rFonts w:ascii="Calibri" w:hAnsi="Calibri" w:cs="Calibri"/>
        </w:rPr>
        <w:t xml:space="preserve"> century, </w:t>
      </w:r>
      <w:r w:rsidRPr="00544C55">
        <w:rPr>
          <w:rFonts w:ascii="Calibri" w:eastAsia="Calibri" w:hAnsi="Calibri" w:cs="Calibri"/>
        </w:rPr>
        <w:t>extended, and adapted over time</w:t>
      </w:r>
      <w:r w:rsidRPr="00544C55">
        <w:rPr>
          <w:rFonts w:ascii="Calibri" w:hAnsi="Calibri" w:cs="Calibri"/>
        </w:rPr>
        <w:t xml:space="preserve"> for use as the local council offices</w:t>
      </w:r>
      <w:r w:rsidRPr="00544C55">
        <w:rPr>
          <w:rFonts w:ascii="Calibri" w:eastAsia="Calibri" w:hAnsi="Calibri" w:cs="Calibri"/>
        </w:rPr>
        <w:t>.</w:t>
      </w:r>
    </w:p>
    <w:p w14:paraId="1DC9C32E" w14:textId="77777777" w:rsidR="00544C55" w:rsidRPr="00544C55" w:rsidRDefault="00544C55" w:rsidP="00544C55">
      <w:pPr>
        <w:pStyle w:val="ydp715eb692yiv3895946235msoheader"/>
        <w:spacing w:before="0" w:beforeAutospacing="0" w:after="0" w:afterAutospacing="0"/>
        <w:rPr>
          <w:rFonts w:ascii="Calibri" w:hAnsi="Calibri" w:cs="Calibri"/>
        </w:rPr>
      </w:pPr>
    </w:p>
    <w:p w14:paraId="6051842A" w14:textId="77777777" w:rsidR="00544C55" w:rsidRPr="00544C55" w:rsidRDefault="00544C55" w:rsidP="00544C55">
      <w:pPr>
        <w:pStyle w:val="ydp715eb692yiv3895946235msoheader"/>
        <w:spacing w:before="0" w:beforeAutospacing="0" w:after="0" w:afterAutospacing="0"/>
        <w:rPr>
          <w:rFonts w:ascii="Calibri" w:hAnsi="Calibri" w:cs="Calibri"/>
        </w:rPr>
      </w:pPr>
      <w:r w:rsidRPr="00544C55">
        <w:rPr>
          <w:rFonts w:ascii="Calibri" w:hAnsi="Calibri" w:cs="Calibri"/>
        </w:rPr>
        <w:t xml:space="preserve">It retains some original or very early features (e.g. decorative dentil cornicing facing the street, window shutters, gas light point, early staircase), though many are in need of some rescue work, and sadly many more were lost during alterations. Exploring the historic form of the building will be an objective during repair work. </w:t>
      </w:r>
    </w:p>
    <w:p w14:paraId="324831E6" w14:textId="77777777" w:rsidR="00544C55" w:rsidRPr="00544C55" w:rsidRDefault="00544C55" w:rsidP="00544C55">
      <w:pPr>
        <w:pStyle w:val="ydp715eb692yiv3895946235msoheader"/>
        <w:spacing w:before="0" w:beforeAutospacing="0" w:after="0" w:afterAutospacing="0"/>
        <w:rPr>
          <w:rFonts w:ascii="Calibri" w:hAnsi="Calibri" w:cs="Calibri"/>
        </w:rPr>
      </w:pPr>
    </w:p>
    <w:p w14:paraId="16AF1AF3" w14:textId="77777777" w:rsidR="00544C55" w:rsidRPr="00544C55" w:rsidRDefault="00544C55" w:rsidP="00544C55">
      <w:pPr>
        <w:pStyle w:val="ydp715eb692yiv3895946235msoheader"/>
        <w:spacing w:before="0" w:beforeAutospacing="0" w:after="0" w:afterAutospacing="0"/>
        <w:rPr>
          <w:rFonts w:ascii="Calibri" w:hAnsi="Calibri" w:cs="Calibri"/>
        </w:rPr>
      </w:pPr>
      <w:r w:rsidRPr="00544C55">
        <w:rPr>
          <w:rFonts w:ascii="Calibri" w:hAnsi="Calibri" w:cs="Calibri"/>
          <w:color w:val="333333"/>
        </w:rPr>
        <w:t xml:space="preserve">The building was rescued in 2019, when BACT obtained a long lease and the building’s most critical faults were rectified, </w:t>
      </w:r>
      <w:r w:rsidRPr="00544C55">
        <w:rPr>
          <w:rFonts w:ascii="Calibri" w:hAnsi="Calibri" w:cs="Calibri"/>
          <w:color w:val="333333"/>
          <w:u w:val="single"/>
        </w:rPr>
        <w:t>however, much work remains</w:t>
      </w:r>
      <w:r w:rsidRPr="00544C55">
        <w:rPr>
          <w:rFonts w:ascii="Calibri" w:hAnsi="Calibri" w:cs="Calibri"/>
          <w:color w:val="333333"/>
        </w:rPr>
        <w:t xml:space="preserve">. A priority for the project is capital works to bring the building to a sound condition so that it can be </w:t>
      </w:r>
      <w:r w:rsidRPr="00544C55">
        <w:rPr>
          <w:rFonts w:ascii="Calibri" w:hAnsi="Calibri" w:cs="Calibri"/>
        </w:rPr>
        <w:t>maintained through a programme of normal maintenance work.</w:t>
      </w:r>
    </w:p>
    <w:p w14:paraId="56A9A050" w14:textId="77777777" w:rsidR="00544C55" w:rsidRPr="00544C55" w:rsidRDefault="00544C55" w:rsidP="00544C55">
      <w:pPr>
        <w:pStyle w:val="ydp715eb692yiv3895946235msoheader"/>
        <w:spacing w:before="0" w:beforeAutospacing="0" w:after="0" w:afterAutospacing="0"/>
        <w:rPr>
          <w:rFonts w:ascii="Calibri" w:hAnsi="Calibri" w:cs="Calibri"/>
        </w:rPr>
      </w:pPr>
    </w:p>
    <w:p w14:paraId="4477F434" w14:textId="77777777" w:rsidR="00544C55" w:rsidRPr="00544C55" w:rsidRDefault="00544C55" w:rsidP="00544C55">
      <w:pPr>
        <w:pStyle w:val="ydp715eb692yiv3895946235msoheader"/>
        <w:spacing w:before="0" w:beforeAutospacing="0" w:after="0" w:afterAutospacing="0"/>
        <w:rPr>
          <w:rFonts w:ascii="Calibri" w:hAnsi="Calibri" w:cs="Calibri"/>
        </w:rPr>
      </w:pPr>
      <w:r w:rsidRPr="00544C55">
        <w:rPr>
          <w:rFonts w:ascii="Calibri" w:hAnsi="Calibri" w:cs="Calibri"/>
        </w:rPr>
        <w:t>Briefly the work of the project includes:</w:t>
      </w:r>
    </w:p>
    <w:p w14:paraId="48E0523F" w14:textId="77777777" w:rsidR="00544C55" w:rsidRPr="00544C55" w:rsidRDefault="00544C55" w:rsidP="00544C55">
      <w:pPr>
        <w:pStyle w:val="ydp715eb692yiv3895946235msoheader"/>
        <w:spacing w:before="0" w:beforeAutospacing="0" w:after="0" w:afterAutospacing="0"/>
        <w:rPr>
          <w:rFonts w:ascii="Calibri" w:hAnsi="Calibri" w:cs="Calibri"/>
        </w:rPr>
      </w:pPr>
    </w:p>
    <w:p w14:paraId="60C00F2E" w14:textId="77777777" w:rsidR="00544C55" w:rsidRPr="00544C55" w:rsidRDefault="00544C55" w:rsidP="00544C55">
      <w:pPr>
        <w:pStyle w:val="ydp715eb692yiv3895946235msoheader"/>
        <w:numPr>
          <w:ilvl w:val="0"/>
          <w:numId w:val="19"/>
        </w:numPr>
        <w:spacing w:before="0" w:beforeAutospacing="0" w:after="0" w:afterAutospacing="0"/>
        <w:rPr>
          <w:rFonts w:ascii="Calibri" w:hAnsi="Calibri" w:cs="Calibri"/>
        </w:rPr>
      </w:pPr>
      <w:r w:rsidRPr="00544C55">
        <w:rPr>
          <w:rFonts w:ascii="Calibri" w:hAnsi="Calibri" w:cs="Calibri"/>
        </w:rPr>
        <w:t>r</w:t>
      </w:r>
      <w:r w:rsidRPr="00544C55">
        <w:rPr>
          <w:rFonts w:ascii="Calibri" w:eastAsia="Calibri" w:hAnsi="Calibri" w:cs="Calibri"/>
          <w:shd w:val="clear" w:color="auto" w:fill="FFFFFF"/>
        </w:rPr>
        <w:t>eview of the existing building survey/investigations and preparation of detailed p</w:t>
      </w:r>
      <w:r w:rsidRPr="00544C55">
        <w:rPr>
          <w:rFonts w:ascii="Calibri" w:hAnsi="Calibri" w:cs="Calibri"/>
          <w:bdr w:val="none" w:sz="0" w:space="0" w:color="auto" w:frame="1"/>
        </w:rPr>
        <w:t xml:space="preserve">lans and specifications </w:t>
      </w:r>
      <w:r w:rsidRPr="00544C55">
        <w:rPr>
          <w:rFonts w:ascii="Calibri" w:eastAsia="Calibri" w:hAnsi="Calibri" w:cs="Calibri"/>
          <w:shd w:val="clear" w:color="auto" w:fill="FFFFFF"/>
        </w:rPr>
        <w:t xml:space="preserve">for specialist work, confirming they are comprehensive and accurately costed, including conservation </w:t>
      </w:r>
      <w:r w:rsidRPr="00544C55">
        <w:rPr>
          <w:rFonts w:ascii="Calibri" w:hAnsi="Calibri" w:cs="Calibri"/>
        </w:rPr>
        <w:t>work to address long term deterioration and unsympathetic / poor historic changes including:</w:t>
      </w:r>
    </w:p>
    <w:p w14:paraId="43133ED0" w14:textId="77777777" w:rsidR="00544C55" w:rsidRPr="00544C55" w:rsidRDefault="00544C55" w:rsidP="00544C55">
      <w:pPr>
        <w:pStyle w:val="ydp715eb692yiv3895946235msoheader"/>
        <w:numPr>
          <w:ilvl w:val="1"/>
          <w:numId w:val="19"/>
        </w:numPr>
        <w:spacing w:before="0" w:beforeAutospacing="0" w:after="0" w:afterAutospacing="0"/>
        <w:rPr>
          <w:rFonts w:ascii="Calibri" w:hAnsi="Calibri" w:cs="Calibri"/>
        </w:rPr>
      </w:pPr>
      <w:r w:rsidRPr="00544C55">
        <w:rPr>
          <w:rFonts w:ascii="Calibri" w:hAnsi="Calibri" w:cs="Calibri"/>
        </w:rPr>
        <w:t xml:space="preserve">rotting wooden windows, </w:t>
      </w:r>
    </w:p>
    <w:p w14:paraId="545D8901" w14:textId="77777777" w:rsidR="00544C55" w:rsidRPr="00544C55" w:rsidRDefault="00544C55" w:rsidP="00544C55">
      <w:pPr>
        <w:pStyle w:val="ydp715eb692yiv3895946235msoheader"/>
        <w:numPr>
          <w:ilvl w:val="1"/>
          <w:numId w:val="19"/>
        </w:numPr>
        <w:spacing w:before="0" w:beforeAutospacing="0" w:after="0" w:afterAutospacing="0"/>
        <w:rPr>
          <w:rFonts w:ascii="Calibri" w:hAnsi="Calibri" w:cs="Calibri"/>
        </w:rPr>
      </w:pPr>
      <w:r w:rsidRPr="00544C55">
        <w:rPr>
          <w:rFonts w:ascii="Calibri" w:hAnsi="Calibri" w:cs="Calibri"/>
        </w:rPr>
        <w:t xml:space="preserve">corroded and distorted steel framed windows, </w:t>
      </w:r>
    </w:p>
    <w:p w14:paraId="235DC43B" w14:textId="77777777" w:rsidR="00544C55" w:rsidRPr="00544C55" w:rsidRDefault="00544C55" w:rsidP="00544C55">
      <w:pPr>
        <w:pStyle w:val="ydp715eb692yiv3895946235msoheader"/>
        <w:numPr>
          <w:ilvl w:val="1"/>
          <w:numId w:val="19"/>
        </w:numPr>
        <w:spacing w:before="0" w:beforeAutospacing="0" w:after="0" w:afterAutospacing="0"/>
        <w:rPr>
          <w:rFonts w:ascii="Calibri" w:hAnsi="Calibri" w:cs="Calibri"/>
        </w:rPr>
      </w:pPr>
      <w:r w:rsidRPr="00544C55">
        <w:rPr>
          <w:rFonts w:ascii="Calibri" w:hAnsi="Calibri" w:cs="Calibri"/>
        </w:rPr>
        <w:t xml:space="preserve">poorly constructed roof details allowing water ingress, </w:t>
      </w:r>
    </w:p>
    <w:p w14:paraId="5F3DCF3E" w14:textId="77777777" w:rsidR="00544C55" w:rsidRPr="00544C55" w:rsidRDefault="00544C55" w:rsidP="00544C55">
      <w:pPr>
        <w:pStyle w:val="ydp715eb692yiv3895946235msoheader"/>
        <w:numPr>
          <w:ilvl w:val="1"/>
          <w:numId w:val="19"/>
        </w:numPr>
        <w:spacing w:before="0" w:beforeAutospacing="0" w:after="0" w:afterAutospacing="0"/>
        <w:rPr>
          <w:rFonts w:ascii="Calibri" w:hAnsi="Calibri" w:cs="Calibri"/>
        </w:rPr>
      </w:pPr>
      <w:r w:rsidRPr="00544C55">
        <w:rPr>
          <w:rFonts w:ascii="Calibri" w:hAnsi="Calibri" w:cs="Calibri"/>
        </w:rPr>
        <w:t xml:space="preserve">degraded historic lime render which has been partly patched and covered with unsuitable cement, </w:t>
      </w:r>
    </w:p>
    <w:p w14:paraId="6144661F" w14:textId="77777777" w:rsidR="00544C55" w:rsidRPr="00544C55" w:rsidRDefault="00544C55" w:rsidP="00544C55">
      <w:pPr>
        <w:pStyle w:val="ydp715eb692yiv3895946235msoheader"/>
        <w:numPr>
          <w:ilvl w:val="1"/>
          <w:numId w:val="19"/>
        </w:numPr>
        <w:spacing w:before="0" w:beforeAutospacing="0" w:after="0" w:afterAutospacing="0"/>
        <w:rPr>
          <w:rFonts w:ascii="Calibri" w:hAnsi="Calibri" w:cs="Calibri"/>
        </w:rPr>
      </w:pPr>
      <w:r w:rsidRPr="00544C55">
        <w:rPr>
          <w:rFonts w:ascii="Calibri" w:hAnsi="Calibri" w:cs="Calibri"/>
        </w:rPr>
        <w:t>inadequate and unsuitable white plastic guttering).</w:t>
      </w:r>
    </w:p>
    <w:p w14:paraId="180EA2FC" w14:textId="77777777" w:rsidR="00544C55" w:rsidRPr="00544C55" w:rsidRDefault="00544C55" w:rsidP="00544C55">
      <w:pPr>
        <w:pStyle w:val="ydp715eb692yiv3895946235msoheader"/>
        <w:spacing w:before="0" w:beforeAutospacing="0" w:after="0" w:afterAutospacing="0"/>
        <w:rPr>
          <w:rFonts w:cs="Calibri"/>
        </w:rPr>
      </w:pPr>
    </w:p>
    <w:p w14:paraId="048F4A5C" w14:textId="77777777" w:rsidR="00544C55" w:rsidRPr="00544C55" w:rsidRDefault="00544C55" w:rsidP="00544C55">
      <w:pPr>
        <w:pStyle w:val="ydp715eb692yiv3895946235msoheader"/>
        <w:numPr>
          <w:ilvl w:val="0"/>
          <w:numId w:val="19"/>
        </w:numPr>
        <w:spacing w:before="0" w:beforeAutospacing="0" w:after="0" w:afterAutospacing="0"/>
        <w:rPr>
          <w:rFonts w:ascii="Calibri" w:hAnsi="Calibri" w:cs="Calibri"/>
        </w:rPr>
      </w:pPr>
      <w:r w:rsidRPr="00544C55">
        <w:rPr>
          <w:rFonts w:ascii="Calibri" w:eastAsia="Calibri" w:hAnsi="Calibri" w:cs="Calibri"/>
          <w:shd w:val="clear" w:color="auto" w:fill="FFFFFF"/>
        </w:rPr>
        <w:t xml:space="preserve">refine and cost </w:t>
      </w:r>
      <w:r w:rsidRPr="00544C55">
        <w:rPr>
          <w:rFonts w:ascii="Calibri" w:hAnsi="Calibri" w:cs="Calibri"/>
        </w:rPr>
        <w:t xml:space="preserve">the improvement of access to the building, based on existing </w:t>
      </w:r>
      <w:r w:rsidRPr="00544C55">
        <w:rPr>
          <w:rFonts w:ascii="Calibri" w:eastAsia="Calibri" w:hAnsi="Calibri" w:cs="Calibri"/>
          <w:shd w:val="clear" w:color="auto" w:fill="FFFFFF"/>
        </w:rPr>
        <w:t xml:space="preserve">specialist Access Audit recommendations and advice to accommodate the needs of </w:t>
      </w:r>
      <w:r w:rsidRPr="00544C55">
        <w:rPr>
          <w:rFonts w:ascii="Calibri" w:hAnsi="Calibri" w:cs="Calibri"/>
        </w:rPr>
        <w:t>infirm and disabled people e.g. to providing access from the front pavement (current problems include: four steps to the front door and difficult, narrow doors at the rear, also, long term deterioration of the rear ground surfacing causing unsafe walking conditions).</w:t>
      </w:r>
    </w:p>
    <w:p w14:paraId="0824505E" w14:textId="77777777" w:rsidR="00544C55" w:rsidRPr="00544C55" w:rsidRDefault="00544C55" w:rsidP="00544C55">
      <w:pPr>
        <w:pStyle w:val="ListParagraph"/>
        <w:ind w:left="0"/>
        <w:contextualSpacing/>
        <w:rPr>
          <w:rFonts w:ascii="Calibri" w:eastAsia="Calibri" w:hAnsi="Calibri" w:cs="Calibri"/>
          <w:shd w:val="clear" w:color="auto" w:fill="FFFFFF"/>
        </w:rPr>
      </w:pPr>
    </w:p>
    <w:p w14:paraId="742BC850" w14:textId="77777777" w:rsidR="00544C55" w:rsidRPr="00544C55" w:rsidRDefault="00544C55" w:rsidP="00544C55">
      <w:pPr>
        <w:pStyle w:val="ListParagraph"/>
        <w:numPr>
          <w:ilvl w:val="0"/>
          <w:numId w:val="19"/>
        </w:numPr>
        <w:contextualSpacing/>
        <w:rPr>
          <w:rFonts w:ascii="Calibri" w:eastAsia="Calibri" w:hAnsi="Calibri" w:cs="Calibri"/>
          <w:shd w:val="clear" w:color="auto" w:fill="FFFFFF"/>
        </w:rPr>
      </w:pPr>
      <w:r w:rsidRPr="00544C55">
        <w:rPr>
          <w:rFonts w:ascii="Calibri" w:eastAsia="Calibri" w:hAnsi="Calibri" w:cs="Calibri"/>
          <w:shd w:val="clear" w:color="auto" w:fill="FFFFFF"/>
        </w:rPr>
        <w:lastRenderedPageBreak/>
        <w:t>Renewal of Listed Buildings Consent (previously obtained in 2017).</w:t>
      </w:r>
    </w:p>
    <w:p w14:paraId="4EB09EAC" w14:textId="77777777" w:rsidR="00544C55" w:rsidRPr="00544C55" w:rsidRDefault="00544C55" w:rsidP="00544C55">
      <w:pPr>
        <w:pStyle w:val="ListParagraph"/>
        <w:ind w:left="0"/>
        <w:contextualSpacing/>
        <w:rPr>
          <w:rFonts w:ascii="Calibri" w:eastAsia="Calibri" w:hAnsi="Calibri" w:cs="Calibri"/>
          <w:shd w:val="clear" w:color="auto" w:fill="FFFFFF"/>
        </w:rPr>
      </w:pPr>
    </w:p>
    <w:p w14:paraId="68C3FED4" w14:textId="77777777" w:rsidR="00544C55" w:rsidRPr="00544C55" w:rsidRDefault="00544C55" w:rsidP="00544C55">
      <w:pPr>
        <w:pStyle w:val="ListParagraph"/>
        <w:numPr>
          <w:ilvl w:val="0"/>
          <w:numId w:val="21"/>
        </w:numPr>
        <w:contextualSpacing/>
      </w:pPr>
      <w:r w:rsidRPr="00544C55">
        <w:rPr>
          <w:rFonts w:ascii="Calibri" w:eastAsia="Calibri" w:hAnsi="Calibri" w:cs="Calibri"/>
          <w:shd w:val="clear" w:color="auto" w:fill="FFFFFF"/>
        </w:rPr>
        <w:t>Drafting a long-term environmental improvement plan for Wake House, so that environmental improvements are considered and planned into any future change and activity in Wake House (including this project).</w:t>
      </w:r>
    </w:p>
    <w:p w14:paraId="4213FCC2" w14:textId="77777777" w:rsidR="00544C55" w:rsidRDefault="00544C55" w:rsidP="00544C55">
      <w:pPr>
        <w:autoSpaceDE w:val="0"/>
        <w:autoSpaceDN w:val="0"/>
        <w:adjustRightInd w:val="0"/>
        <w:rPr>
          <w:rFonts w:ascii="Calibri" w:hAnsi="Calibri" w:cs="Calibri"/>
        </w:rPr>
      </w:pPr>
    </w:p>
    <w:p w14:paraId="13D46DFA" w14:textId="77777777" w:rsidR="00363769" w:rsidRPr="00544C55" w:rsidRDefault="00363769" w:rsidP="00544C55">
      <w:pPr>
        <w:autoSpaceDE w:val="0"/>
        <w:autoSpaceDN w:val="0"/>
        <w:adjustRightInd w:val="0"/>
        <w:rPr>
          <w:rFonts w:ascii="Calibri" w:hAnsi="Calibri" w:cs="Calibri"/>
        </w:rPr>
      </w:pPr>
    </w:p>
    <w:p w14:paraId="578BDEF2" w14:textId="77777777" w:rsidR="00544C55" w:rsidRPr="00544C55" w:rsidRDefault="00363769" w:rsidP="00544C55">
      <w:pPr>
        <w:autoSpaceDE w:val="0"/>
        <w:autoSpaceDN w:val="0"/>
        <w:adjustRightInd w:val="0"/>
        <w:rPr>
          <w:rFonts w:ascii="Calibri" w:hAnsi="Calibri" w:cs="Calibri"/>
          <w:b/>
        </w:rPr>
      </w:pPr>
      <w:r w:rsidRPr="00544C55">
        <w:rPr>
          <w:rFonts w:ascii="Calibri" w:hAnsi="Calibri" w:cs="Calibri"/>
          <w:b/>
        </w:rPr>
        <w:t>4</w:t>
      </w:r>
      <w:r w:rsidRPr="00544C55">
        <w:rPr>
          <w:rFonts w:ascii="Calibri" w:hAnsi="Calibri" w:cs="Calibri"/>
          <w:b/>
        </w:rPr>
        <w:tab/>
      </w:r>
      <w:r>
        <w:rPr>
          <w:rFonts w:ascii="Calibri" w:hAnsi="Calibri" w:cs="Calibri"/>
          <w:b/>
        </w:rPr>
        <w:t xml:space="preserve">BUILDING </w:t>
      </w:r>
      <w:r w:rsidRPr="00544C55">
        <w:rPr>
          <w:rFonts w:ascii="Calibri" w:hAnsi="Calibri" w:cs="Calibri"/>
          <w:b/>
        </w:rPr>
        <w:t>OWNERSHIP AND CURRENT STATUS</w:t>
      </w:r>
    </w:p>
    <w:p w14:paraId="2BF4BC90" w14:textId="77777777" w:rsidR="00544C55" w:rsidRPr="00544C55" w:rsidRDefault="00544C55" w:rsidP="00544C55">
      <w:pPr>
        <w:autoSpaceDE w:val="0"/>
        <w:autoSpaceDN w:val="0"/>
        <w:adjustRightInd w:val="0"/>
        <w:rPr>
          <w:rFonts w:ascii="Calibri" w:hAnsi="Calibri" w:cs="Calibri"/>
          <w:b/>
        </w:rPr>
      </w:pPr>
    </w:p>
    <w:p w14:paraId="66F2A133" w14:textId="77777777" w:rsidR="00544C55" w:rsidRPr="00544C55" w:rsidRDefault="00544C55" w:rsidP="00544C55">
      <w:pPr>
        <w:textAlignment w:val="top"/>
        <w:outlineLvl w:val="1"/>
        <w:rPr>
          <w:rFonts w:ascii="Calibri" w:hAnsi="Calibri" w:cs="Calibri"/>
          <w:color w:val="333333"/>
        </w:rPr>
      </w:pPr>
      <w:r w:rsidRPr="00544C55">
        <w:rPr>
          <w:rFonts w:ascii="Calibri" w:hAnsi="Calibri" w:cs="Calibri"/>
          <w:color w:val="333333"/>
        </w:rPr>
        <w:t>Wake House, the building, is now wholly owned by Bourne United Charities (BUC). It was purchased by BUC in 2017 from the local council, at the request of BACT.</w:t>
      </w:r>
    </w:p>
    <w:p w14:paraId="051F06E9" w14:textId="77777777" w:rsidR="00544C55" w:rsidRPr="00544C55" w:rsidRDefault="00544C55" w:rsidP="00544C55">
      <w:pPr>
        <w:textAlignment w:val="top"/>
        <w:outlineLvl w:val="1"/>
        <w:rPr>
          <w:rFonts w:ascii="Calibri" w:hAnsi="Calibri" w:cs="Calibri"/>
          <w:color w:val="333333"/>
        </w:rPr>
      </w:pPr>
    </w:p>
    <w:p w14:paraId="1258C2E8" w14:textId="77777777" w:rsidR="00544C55" w:rsidRPr="00544C55" w:rsidRDefault="00544C55" w:rsidP="00544C55">
      <w:pPr>
        <w:textAlignment w:val="top"/>
        <w:outlineLvl w:val="1"/>
        <w:rPr>
          <w:rFonts w:ascii="Calibri" w:hAnsi="Calibri" w:cs="Calibri"/>
        </w:rPr>
      </w:pPr>
      <w:r w:rsidRPr="00544C55">
        <w:rPr>
          <w:rFonts w:ascii="Calibri" w:hAnsi="Calibri" w:cs="Calibri"/>
        </w:rPr>
        <w:t xml:space="preserve">BUC’s ownership and BACT’s tenure of the building are now secure – the building having been purchased by BUC </w:t>
      </w:r>
      <w:r w:rsidRPr="00544C55">
        <w:rPr>
          <w:rFonts w:ascii="Calibri" w:hAnsi="Calibri" w:cs="Calibri"/>
          <w:u w:val="single"/>
        </w:rPr>
        <w:t>specifically</w:t>
      </w:r>
      <w:r w:rsidRPr="00544C55">
        <w:rPr>
          <w:rFonts w:ascii="Calibri" w:hAnsi="Calibri" w:cs="Calibri"/>
        </w:rPr>
        <w:t xml:space="preserve"> so that BACT could be provided with the secure tenure of a long lease (30years from 2017). </w:t>
      </w:r>
    </w:p>
    <w:p w14:paraId="723A02D7" w14:textId="77777777" w:rsidR="00544C55" w:rsidRPr="00544C55" w:rsidRDefault="00544C55" w:rsidP="00544C55">
      <w:pPr>
        <w:autoSpaceDE w:val="0"/>
        <w:autoSpaceDN w:val="0"/>
        <w:adjustRightInd w:val="0"/>
        <w:rPr>
          <w:rFonts w:ascii="Calibri" w:hAnsi="Calibri" w:cs="Calibri"/>
        </w:rPr>
      </w:pPr>
    </w:p>
    <w:p w14:paraId="368BD3AA" w14:textId="77777777" w:rsidR="00544C55" w:rsidRPr="00544C55" w:rsidRDefault="00544C55" w:rsidP="00544C55">
      <w:pPr>
        <w:autoSpaceDE w:val="0"/>
        <w:autoSpaceDN w:val="0"/>
        <w:adjustRightInd w:val="0"/>
        <w:rPr>
          <w:rFonts w:ascii="Calibri" w:hAnsi="Calibri" w:cs="Calibri"/>
          <w:b/>
        </w:rPr>
      </w:pPr>
    </w:p>
    <w:p w14:paraId="2D43E76B" w14:textId="77777777" w:rsidR="00544C55" w:rsidRPr="00544C55" w:rsidRDefault="00363769" w:rsidP="00544C55">
      <w:pPr>
        <w:autoSpaceDE w:val="0"/>
        <w:autoSpaceDN w:val="0"/>
        <w:adjustRightInd w:val="0"/>
        <w:rPr>
          <w:rFonts w:ascii="Calibri" w:hAnsi="Calibri" w:cs="Calibri"/>
          <w:b/>
        </w:rPr>
      </w:pPr>
      <w:r>
        <w:rPr>
          <w:rFonts w:ascii="Calibri" w:hAnsi="Calibri" w:cs="Calibri"/>
          <w:b/>
        </w:rPr>
        <w:t>5</w:t>
      </w:r>
      <w:r w:rsidRPr="00544C55">
        <w:rPr>
          <w:rFonts w:ascii="Calibri" w:hAnsi="Calibri" w:cs="Calibri"/>
          <w:b/>
        </w:rPr>
        <w:tab/>
      </w:r>
      <w:r w:rsidRPr="00544C55">
        <w:rPr>
          <w:rFonts w:ascii="Calibri" w:hAnsi="Calibri" w:cs="Calibri"/>
          <w:b/>
          <w:bCs/>
        </w:rPr>
        <w:t>PROFESSIONAL TEAM</w:t>
      </w:r>
    </w:p>
    <w:p w14:paraId="2111B25D" w14:textId="77777777" w:rsidR="00544C55" w:rsidRPr="00544C55" w:rsidRDefault="00544C55" w:rsidP="00544C55">
      <w:pPr>
        <w:autoSpaceDE w:val="0"/>
        <w:autoSpaceDN w:val="0"/>
        <w:adjustRightInd w:val="0"/>
        <w:rPr>
          <w:rFonts w:ascii="Calibri" w:hAnsi="Calibri" w:cs="Calibri"/>
          <w:b/>
        </w:rPr>
      </w:pPr>
    </w:p>
    <w:p w14:paraId="3EF45FFE" w14:textId="77777777" w:rsidR="00544C55" w:rsidRPr="00544C55" w:rsidRDefault="00363769" w:rsidP="00544C55">
      <w:pPr>
        <w:autoSpaceDE w:val="0"/>
        <w:autoSpaceDN w:val="0"/>
        <w:adjustRightInd w:val="0"/>
        <w:rPr>
          <w:rFonts w:ascii="Calibri" w:hAnsi="Calibri" w:cs="Calibri"/>
        </w:rPr>
      </w:pPr>
      <w:r>
        <w:rPr>
          <w:rFonts w:ascii="Calibri" w:hAnsi="Calibri" w:cs="Calibri"/>
        </w:rPr>
        <w:t xml:space="preserve">The </w:t>
      </w:r>
      <w:r w:rsidR="00544C55" w:rsidRPr="00544C55">
        <w:rPr>
          <w:rFonts w:ascii="Calibri" w:hAnsi="Calibri" w:cs="Calibri"/>
        </w:rPr>
        <w:t xml:space="preserve">Lead / Conservation Architect (including CDM consultant as required) </w:t>
      </w:r>
      <w:r>
        <w:rPr>
          <w:rFonts w:ascii="Calibri" w:hAnsi="Calibri" w:cs="Calibri"/>
        </w:rPr>
        <w:t xml:space="preserve">will be expected to recruit team of building </w:t>
      </w:r>
      <w:r w:rsidR="00544C55" w:rsidRPr="00544C55">
        <w:rPr>
          <w:rFonts w:ascii="Calibri" w:hAnsi="Calibri" w:cs="Calibri"/>
        </w:rPr>
        <w:t>professional</w:t>
      </w:r>
      <w:r>
        <w:rPr>
          <w:rFonts w:ascii="Calibri" w:hAnsi="Calibri" w:cs="Calibri"/>
        </w:rPr>
        <w:t>s.</w:t>
      </w:r>
    </w:p>
    <w:p w14:paraId="401374AE" w14:textId="77777777" w:rsidR="00544C55" w:rsidRPr="00544C55" w:rsidRDefault="00544C55" w:rsidP="00544C55">
      <w:pPr>
        <w:autoSpaceDE w:val="0"/>
        <w:autoSpaceDN w:val="0"/>
        <w:adjustRightInd w:val="0"/>
        <w:rPr>
          <w:rFonts w:ascii="Calibri" w:hAnsi="Calibri" w:cs="Calibri"/>
        </w:rPr>
      </w:pPr>
    </w:p>
    <w:p w14:paraId="45701625" w14:textId="77777777" w:rsidR="00544C55" w:rsidRPr="00544C55" w:rsidRDefault="00544C55" w:rsidP="00544C55">
      <w:pPr>
        <w:autoSpaceDE w:val="0"/>
        <w:autoSpaceDN w:val="0"/>
        <w:adjustRightInd w:val="0"/>
        <w:rPr>
          <w:rFonts w:ascii="Calibri" w:hAnsi="Calibri" w:cs="Calibri"/>
        </w:rPr>
      </w:pPr>
      <w:r w:rsidRPr="00544C55">
        <w:rPr>
          <w:rFonts w:ascii="Calibri" w:hAnsi="Calibri" w:cs="Calibri"/>
        </w:rPr>
        <w:t xml:space="preserve">All professionals will be required to demonstrate that they are qualified to undertake the work and to provide evidence of an appropriate level of experience in historic buildings conservation. </w:t>
      </w:r>
    </w:p>
    <w:p w14:paraId="780E6899" w14:textId="77777777" w:rsidR="00544C55" w:rsidRPr="00544C55" w:rsidRDefault="00544C55" w:rsidP="00544C55">
      <w:pPr>
        <w:autoSpaceDE w:val="0"/>
        <w:autoSpaceDN w:val="0"/>
        <w:adjustRightInd w:val="0"/>
        <w:rPr>
          <w:rFonts w:ascii="Calibri" w:hAnsi="Calibri" w:cs="Calibri"/>
        </w:rPr>
      </w:pPr>
    </w:p>
    <w:p w14:paraId="5BCFA9A5" w14:textId="77777777" w:rsidR="00544C55" w:rsidRPr="00544C55" w:rsidRDefault="00544C55" w:rsidP="00544C55">
      <w:pPr>
        <w:autoSpaceDE w:val="0"/>
        <w:autoSpaceDN w:val="0"/>
        <w:adjustRightInd w:val="0"/>
        <w:rPr>
          <w:rFonts w:ascii="Calibri" w:hAnsi="Calibri" w:cs="Calibri"/>
        </w:rPr>
      </w:pPr>
      <w:r w:rsidRPr="00544C55">
        <w:rPr>
          <w:rFonts w:ascii="Calibri" w:hAnsi="Calibri" w:cs="Calibri"/>
        </w:rPr>
        <w:t>Architects are invited to propose members of their professional team, but tenders for each member of the team must be submitted individually and all appointments will be made by BACT as the client (with the support of HTL). The lead architect will be expected to act as co-ordinator for the work of the professional team and BACT will provide all information and all instruction directly through them. However, we reserve the right and expect to discuss the progress of the project with any member of the team directly.</w:t>
      </w:r>
    </w:p>
    <w:p w14:paraId="48AC06B8" w14:textId="77777777" w:rsidR="00544C55" w:rsidRPr="00544C55" w:rsidRDefault="00544C55" w:rsidP="00544C55">
      <w:pPr>
        <w:autoSpaceDE w:val="0"/>
        <w:autoSpaceDN w:val="0"/>
        <w:adjustRightInd w:val="0"/>
        <w:rPr>
          <w:rFonts w:ascii="Calibri" w:hAnsi="Calibri" w:cs="Calibri"/>
        </w:rPr>
      </w:pPr>
    </w:p>
    <w:p w14:paraId="0A8A8A47" w14:textId="77777777" w:rsidR="00544C55" w:rsidRPr="00544C55" w:rsidRDefault="00E304A3" w:rsidP="00D23882">
      <w:pPr>
        <w:autoSpaceDE w:val="0"/>
        <w:autoSpaceDN w:val="0"/>
        <w:adjustRightInd w:val="0"/>
        <w:ind w:left="720" w:hanging="720"/>
        <w:jc w:val="both"/>
        <w:rPr>
          <w:rFonts w:ascii="Calibri" w:hAnsi="Calibri" w:cs="Calibri"/>
        </w:rPr>
      </w:pPr>
      <w:r>
        <w:rPr>
          <w:rFonts w:ascii="Calibri" w:hAnsi="Calibri" w:cs="Calibri"/>
        </w:rPr>
        <w:t>S</w:t>
      </w:r>
      <w:r w:rsidR="00544C55" w:rsidRPr="00544C55">
        <w:rPr>
          <w:rFonts w:ascii="Calibri" w:hAnsi="Calibri" w:cs="Calibri"/>
        </w:rPr>
        <w:t xml:space="preserve">pecialists </w:t>
      </w:r>
      <w:r w:rsidRPr="00544C55">
        <w:rPr>
          <w:rFonts w:ascii="Calibri" w:hAnsi="Calibri" w:cs="Calibri"/>
        </w:rPr>
        <w:t>(as required)</w:t>
      </w:r>
      <w:r>
        <w:rPr>
          <w:rFonts w:ascii="Calibri" w:hAnsi="Calibri" w:cs="Calibri"/>
        </w:rPr>
        <w:t xml:space="preserve"> are planned to be appointed to carry out the f</w:t>
      </w:r>
      <w:r w:rsidRPr="00544C55">
        <w:rPr>
          <w:rFonts w:ascii="Calibri" w:hAnsi="Calibri" w:cs="Calibri"/>
        </w:rPr>
        <w:t>ollowing</w:t>
      </w:r>
      <w:r w:rsidR="00D23882">
        <w:rPr>
          <w:rFonts w:ascii="Calibri" w:hAnsi="Calibri" w:cs="Calibri"/>
        </w:rPr>
        <w:t xml:space="preserve"> </w:t>
      </w:r>
      <w:r w:rsidRPr="00544C55">
        <w:rPr>
          <w:rFonts w:ascii="Calibri" w:hAnsi="Calibri" w:cs="Calibri"/>
        </w:rPr>
        <w:t>specialist</w:t>
      </w:r>
      <w:r>
        <w:rPr>
          <w:rFonts w:ascii="Calibri" w:hAnsi="Calibri" w:cs="Calibri"/>
        </w:rPr>
        <w:t xml:space="preserve"> work </w:t>
      </w:r>
      <w:r w:rsidR="00544C55" w:rsidRPr="00544C55">
        <w:rPr>
          <w:rFonts w:ascii="Calibri" w:hAnsi="Calibri" w:cs="Calibri"/>
        </w:rPr>
        <w:t>to produce</w:t>
      </w:r>
      <w:r w:rsidR="00F21FC3">
        <w:rPr>
          <w:rFonts w:ascii="Calibri" w:hAnsi="Calibri" w:cs="Calibri"/>
        </w:rPr>
        <w:t xml:space="preserve"> r</w:t>
      </w:r>
      <w:r w:rsidR="00544C55" w:rsidRPr="00544C55">
        <w:rPr>
          <w:rFonts w:ascii="Calibri" w:hAnsi="Calibri" w:cs="Calibri"/>
        </w:rPr>
        <w:t>eports to inform the design process:</w:t>
      </w:r>
    </w:p>
    <w:p w14:paraId="7FE77991" w14:textId="77777777" w:rsidR="00544C55" w:rsidRPr="00544C55" w:rsidRDefault="00544C55" w:rsidP="00544C55">
      <w:pPr>
        <w:numPr>
          <w:ilvl w:val="1"/>
          <w:numId w:val="22"/>
        </w:numPr>
        <w:autoSpaceDE w:val="0"/>
        <w:autoSpaceDN w:val="0"/>
        <w:adjustRightInd w:val="0"/>
        <w:rPr>
          <w:rFonts w:ascii="Calibri" w:hAnsi="Calibri" w:cs="Calibri"/>
        </w:rPr>
      </w:pPr>
      <w:r w:rsidRPr="00544C55">
        <w:rPr>
          <w:rFonts w:ascii="Calibri" w:hAnsi="Calibri" w:cs="Calibri"/>
        </w:rPr>
        <w:t>Quantity Survey</w:t>
      </w:r>
    </w:p>
    <w:p w14:paraId="6E2F9D38" w14:textId="77777777" w:rsidR="00544C55" w:rsidRPr="00544C55" w:rsidRDefault="00544C55" w:rsidP="00544C55">
      <w:pPr>
        <w:numPr>
          <w:ilvl w:val="1"/>
          <w:numId w:val="22"/>
        </w:numPr>
        <w:autoSpaceDE w:val="0"/>
        <w:autoSpaceDN w:val="0"/>
        <w:adjustRightInd w:val="0"/>
        <w:rPr>
          <w:rFonts w:ascii="Calibri" w:hAnsi="Calibri" w:cs="Calibri"/>
        </w:rPr>
      </w:pPr>
      <w:r w:rsidRPr="00544C55">
        <w:rPr>
          <w:rFonts w:ascii="Calibri" w:hAnsi="Calibri" w:cs="Calibri"/>
        </w:rPr>
        <w:t>Structural Engineering</w:t>
      </w:r>
    </w:p>
    <w:p w14:paraId="33AF5CC3" w14:textId="77777777" w:rsidR="00544C55" w:rsidRPr="00544C55" w:rsidRDefault="00544C55" w:rsidP="00544C55">
      <w:pPr>
        <w:numPr>
          <w:ilvl w:val="1"/>
          <w:numId w:val="22"/>
        </w:numPr>
        <w:autoSpaceDE w:val="0"/>
        <w:autoSpaceDN w:val="0"/>
        <w:adjustRightInd w:val="0"/>
        <w:rPr>
          <w:rFonts w:ascii="Calibri" w:hAnsi="Calibri" w:cs="Calibri"/>
        </w:rPr>
      </w:pPr>
      <w:r w:rsidRPr="00544C55">
        <w:rPr>
          <w:rFonts w:ascii="Calibri" w:hAnsi="Calibri" w:cs="Calibri"/>
        </w:rPr>
        <w:t>Ecology (including bat survey)</w:t>
      </w:r>
    </w:p>
    <w:p w14:paraId="69868293" w14:textId="77777777" w:rsidR="00544C55" w:rsidRPr="00544C55" w:rsidRDefault="00544C55" w:rsidP="00544C55">
      <w:pPr>
        <w:numPr>
          <w:ilvl w:val="1"/>
          <w:numId w:val="4"/>
        </w:numPr>
        <w:autoSpaceDE w:val="0"/>
        <w:autoSpaceDN w:val="0"/>
        <w:adjustRightInd w:val="0"/>
        <w:rPr>
          <w:rFonts w:ascii="Calibri" w:hAnsi="Calibri" w:cs="Calibri"/>
        </w:rPr>
      </w:pPr>
      <w:r w:rsidRPr="00544C55">
        <w:rPr>
          <w:rFonts w:ascii="Calibri" w:hAnsi="Calibri" w:cs="Calibri"/>
        </w:rPr>
        <w:t>Drainage</w:t>
      </w:r>
    </w:p>
    <w:p w14:paraId="684C2428" w14:textId="77777777" w:rsidR="00544C55" w:rsidRPr="00544C55" w:rsidRDefault="00544C55" w:rsidP="00544C55">
      <w:pPr>
        <w:numPr>
          <w:ilvl w:val="1"/>
          <w:numId w:val="4"/>
        </w:numPr>
        <w:autoSpaceDE w:val="0"/>
        <w:autoSpaceDN w:val="0"/>
        <w:adjustRightInd w:val="0"/>
        <w:rPr>
          <w:rFonts w:ascii="Calibri" w:hAnsi="Calibri" w:cs="Calibri"/>
        </w:rPr>
      </w:pPr>
      <w:r w:rsidRPr="00544C55">
        <w:rPr>
          <w:rFonts w:ascii="Calibri" w:hAnsi="Calibri" w:cs="Calibri"/>
        </w:rPr>
        <w:t>Ground condition</w:t>
      </w:r>
    </w:p>
    <w:p w14:paraId="4C13FBCE" w14:textId="77777777" w:rsidR="00544C55" w:rsidRPr="00544C55" w:rsidRDefault="00544C55" w:rsidP="00544C55">
      <w:pPr>
        <w:numPr>
          <w:ilvl w:val="1"/>
          <w:numId w:val="4"/>
        </w:numPr>
        <w:autoSpaceDE w:val="0"/>
        <w:autoSpaceDN w:val="0"/>
        <w:adjustRightInd w:val="0"/>
        <w:rPr>
          <w:rFonts w:ascii="Calibri" w:hAnsi="Calibri" w:cs="Calibri"/>
        </w:rPr>
      </w:pPr>
      <w:r w:rsidRPr="00544C55">
        <w:rPr>
          <w:rFonts w:ascii="Calibri" w:hAnsi="Calibri" w:cs="Calibri"/>
        </w:rPr>
        <w:t>Building condition</w:t>
      </w:r>
    </w:p>
    <w:p w14:paraId="35AFEF8B" w14:textId="77777777" w:rsidR="00544C55" w:rsidRPr="00544C55" w:rsidRDefault="00544C55" w:rsidP="00544C55">
      <w:pPr>
        <w:numPr>
          <w:ilvl w:val="1"/>
          <w:numId w:val="4"/>
        </w:numPr>
        <w:autoSpaceDE w:val="0"/>
        <w:autoSpaceDN w:val="0"/>
        <w:adjustRightInd w:val="0"/>
        <w:rPr>
          <w:rFonts w:ascii="Calibri" w:hAnsi="Calibri" w:cs="Calibri"/>
        </w:rPr>
      </w:pPr>
      <w:r w:rsidRPr="00544C55">
        <w:rPr>
          <w:rFonts w:ascii="Calibri" w:hAnsi="Calibri" w:cs="Calibri"/>
        </w:rPr>
        <w:t>Building archaeology – for research and recording to inform statement of significance</w:t>
      </w:r>
    </w:p>
    <w:p w14:paraId="39857BF1" w14:textId="77777777" w:rsidR="00544C55" w:rsidRPr="00544C55" w:rsidRDefault="00544C55" w:rsidP="00544C55">
      <w:pPr>
        <w:numPr>
          <w:ilvl w:val="1"/>
          <w:numId w:val="4"/>
        </w:numPr>
        <w:autoSpaceDE w:val="0"/>
        <w:autoSpaceDN w:val="0"/>
        <w:adjustRightInd w:val="0"/>
        <w:rPr>
          <w:rFonts w:ascii="Calibri" w:hAnsi="Calibri" w:cs="Calibri"/>
        </w:rPr>
      </w:pPr>
      <w:r w:rsidRPr="00544C55">
        <w:rPr>
          <w:rFonts w:ascii="Calibri" w:hAnsi="Calibri" w:cs="Calibri"/>
        </w:rPr>
        <w:t>Party Wall surveyor</w:t>
      </w:r>
    </w:p>
    <w:p w14:paraId="50F09B3A" w14:textId="77777777" w:rsidR="00544C55" w:rsidRPr="00544C55" w:rsidRDefault="00544C55" w:rsidP="00544C55">
      <w:pPr>
        <w:numPr>
          <w:ilvl w:val="1"/>
          <w:numId w:val="4"/>
        </w:numPr>
        <w:autoSpaceDE w:val="0"/>
        <w:autoSpaceDN w:val="0"/>
        <w:adjustRightInd w:val="0"/>
        <w:rPr>
          <w:rFonts w:ascii="Calibri" w:hAnsi="Calibri" w:cs="Calibri"/>
        </w:rPr>
      </w:pPr>
      <w:r w:rsidRPr="00544C55">
        <w:rPr>
          <w:rFonts w:ascii="Calibri" w:hAnsi="Calibri" w:cs="Calibri"/>
        </w:rPr>
        <w:t>Accessibility</w:t>
      </w:r>
    </w:p>
    <w:p w14:paraId="397FCF45" w14:textId="77777777" w:rsidR="00544C55" w:rsidRDefault="00544C55" w:rsidP="00544C55">
      <w:pPr>
        <w:numPr>
          <w:ilvl w:val="1"/>
          <w:numId w:val="4"/>
        </w:numPr>
        <w:autoSpaceDE w:val="0"/>
        <w:autoSpaceDN w:val="0"/>
        <w:adjustRightInd w:val="0"/>
        <w:rPr>
          <w:rFonts w:ascii="Calibri" w:hAnsi="Calibri" w:cs="Calibri"/>
        </w:rPr>
      </w:pPr>
      <w:r w:rsidRPr="00544C55">
        <w:rPr>
          <w:rFonts w:ascii="Calibri" w:hAnsi="Calibri" w:cs="Calibri"/>
        </w:rPr>
        <w:t>Asbestos</w:t>
      </w:r>
      <w:r w:rsidR="00965C2A">
        <w:rPr>
          <w:rFonts w:ascii="Calibri" w:hAnsi="Calibri" w:cs="Calibri"/>
        </w:rPr>
        <w:t xml:space="preserve"> - if the existing report is inadequate</w:t>
      </w:r>
    </w:p>
    <w:p w14:paraId="773F63AD" w14:textId="77777777" w:rsidR="003C438B" w:rsidRDefault="003C438B" w:rsidP="003C438B">
      <w:pPr>
        <w:autoSpaceDE w:val="0"/>
        <w:autoSpaceDN w:val="0"/>
        <w:adjustRightInd w:val="0"/>
        <w:ind w:left="1440"/>
        <w:rPr>
          <w:rFonts w:ascii="Calibri" w:hAnsi="Calibri" w:cs="Calibri"/>
        </w:rPr>
      </w:pPr>
    </w:p>
    <w:p w14:paraId="55DFED57" w14:textId="77777777" w:rsidR="003C438B" w:rsidRPr="00544C55" w:rsidRDefault="003C438B" w:rsidP="003C438B">
      <w:pPr>
        <w:autoSpaceDE w:val="0"/>
        <w:autoSpaceDN w:val="0"/>
        <w:adjustRightInd w:val="0"/>
        <w:ind w:left="1440"/>
        <w:rPr>
          <w:rFonts w:ascii="Calibri" w:hAnsi="Calibri" w:cs="Calibri"/>
        </w:rPr>
      </w:pPr>
    </w:p>
    <w:p w14:paraId="0AA10870" w14:textId="77777777" w:rsidR="00544C55" w:rsidRPr="00544C55" w:rsidRDefault="00544C55" w:rsidP="00544C55">
      <w:pPr>
        <w:autoSpaceDE w:val="0"/>
        <w:autoSpaceDN w:val="0"/>
        <w:adjustRightInd w:val="0"/>
        <w:ind w:left="1440"/>
        <w:rPr>
          <w:rFonts w:ascii="Calibri" w:hAnsi="Calibri" w:cs="Calibri"/>
        </w:rPr>
      </w:pPr>
    </w:p>
    <w:p w14:paraId="5ECD5E64" w14:textId="77777777" w:rsidR="00544C55" w:rsidRPr="00544C55" w:rsidRDefault="00363769" w:rsidP="00544C55">
      <w:pPr>
        <w:autoSpaceDE w:val="0"/>
        <w:autoSpaceDN w:val="0"/>
        <w:adjustRightInd w:val="0"/>
        <w:rPr>
          <w:rFonts w:ascii="Calibri" w:hAnsi="Calibri" w:cs="Calibri"/>
          <w:b/>
        </w:rPr>
      </w:pPr>
      <w:r>
        <w:rPr>
          <w:rFonts w:ascii="Calibri" w:hAnsi="Calibri" w:cs="Calibri"/>
          <w:b/>
        </w:rPr>
        <w:lastRenderedPageBreak/>
        <w:t>6</w:t>
      </w:r>
      <w:r w:rsidRPr="00544C55">
        <w:rPr>
          <w:rFonts w:ascii="Calibri" w:hAnsi="Calibri" w:cs="Calibri"/>
          <w:b/>
        </w:rPr>
        <w:tab/>
        <w:t>SPECIALIST DEVELOPMENT WORK</w:t>
      </w:r>
    </w:p>
    <w:p w14:paraId="07AB1AE4" w14:textId="77777777" w:rsidR="00544C55" w:rsidRPr="00544C55" w:rsidRDefault="00544C55" w:rsidP="00544C55">
      <w:pPr>
        <w:autoSpaceDE w:val="0"/>
        <w:autoSpaceDN w:val="0"/>
        <w:adjustRightInd w:val="0"/>
        <w:rPr>
          <w:rFonts w:ascii="Calibri" w:hAnsi="Calibri" w:cs="Calibri"/>
          <w:b/>
        </w:rPr>
      </w:pPr>
    </w:p>
    <w:p w14:paraId="4A335A45" w14:textId="77777777" w:rsidR="00544C55" w:rsidRPr="00544C55" w:rsidRDefault="00544C55" w:rsidP="00544C55">
      <w:pPr>
        <w:autoSpaceDE w:val="0"/>
        <w:autoSpaceDN w:val="0"/>
        <w:adjustRightInd w:val="0"/>
        <w:rPr>
          <w:rFonts w:ascii="Calibri" w:hAnsi="Calibri" w:cs="Calibri"/>
        </w:rPr>
      </w:pPr>
      <w:r w:rsidRPr="00544C55">
        <w:rPr>
          <w:rFonts w:ascii="Calibri" w:hAnsi="Calibri" w:cs="Calibri"/>
        </w:rPr>
        <w:t xml:space="preserve">The </w:t>
      </w:r>
      <w:r w:rsidR="004A16B8">
        <w:rPr>
          <w:rFonts w:ascii="Calibri" w:hAnsi="Calibri" w:cs="Calibri"/>
        </w:rPr>
        <w:t>L</w:t>
      </w:r>
      <w:r w:rsidRPr="00544C55">
        <w:rPr>
          <w:rFonts w:ascii="Calibri" w:hAnsi="Calibri" w:cs="Calibri"/>
        </w:rPr>
        <w:t xml:space="preserve">ead </w:t>
      </w:r>
      <w:r w:rsidR="004A16B8">
        <w:rPr>
          <w:rFonts w:ascii="Calibri" w:hAnsi="Calibri" w:cs="Calibri"/>
        </w:rPr>
        <w:t>A</w:t>
      </w:r>
      <w:r w:rsidRPr="00544C55">
        <w:rPr>
          <w:rFonts w:ascii="Calibri" w:hAnsi="Calibri" w:cs="Calibri"/>
        </w:rPr>
        <w:t xml:space="preserve">rchitect will be responsible for the procurement of all specialist reports. If you would suggest any additional specialist </w:t>
      </w:r>
      <w:proofErr w:type="gramStart"/>
      <w:r w:rsidRPr="00544C55">
        <w:rPr>
          <w:rFonts w:ascii="Calibri" w:hAnsi="Calibri" w:cs="Calibri"/>
        </w:rPr>
        <w:t>input</w:t>
      </w:r>
      <w:proofErr w:type="gramEnd"/>
      <w:r w:rsidRPr="00544C55">
        <w:rPr>
          <w:rFonts w:ascii="Calibri" w:hAnsi="Calibri" w:cs="Calibri"/>
        </w:rPr>
        <w:t xml:space="preserve"> please identify this within your tender.</w:t>
      </w:r>
    </w:p>
    <w:p w14:paraId="2F1AE0CF" w14:textId="77777777" w:rsidR="00544C55" w:rsidRPr="00544C55" w:rsidRDefault="00544C55" w:rsidP="00544C55">
      <w:pPr>
        <w:autoSpaceDE w:val="0"/>
        <w:autoSpaceDN w:val="0"/>
        <w:adjustRightInd w:val="0"/>
        <w:rPr>
          <w:rFonts w:ascii="Calibri" w:hAnsi="Calibri" w:cs="Calibri"/>
        </w:rPr>
      </w:pPr>
    </w:p>
    <w:p w14:paraId="352F3393" w14:textId="77777777" w:rsidR="00544C55" w:rsidRPr="00544C55" w:rsidRDefault="00544C55" w:rsidP="00544C55">
      <w:pPr>
        <w:autoSpaceDE w:val="0"/>
        <w:autoSpaceDN w:val="0"/>
        <w:adjustRightInd w:val="0"/>
        <w:rPr>
          <w:rFonts w:ascii="Calibri" w:hAnsi="Calibri" w:cs="Calibri"/>
        </w:rPr>
      </w:pPr>
      <w:r w:rsidRPr="00544C55">
        <w:rPr>
          <w:rFonts w:ascii="Calibri" w:hAnsi="Calibri" w:cs="Calibri"/>
        </w:rPr>
        <w:t>In order to take the project forward, BACT requires the following work to be completed:</w:t>
      </w:r>
    </w:p>
    <w:p w14:paraId="6EDA6817" w14:textId="77777777" w:rsidR="00544C55" w:rsidRPr="00544C55" w:rsidRDefault="00544C55" w:rsidP="00544C55">
      <w:pPr>
        <w:autoSpaceDE w:val="0"/>
        <w:autoSpaceDN w:val="0"/>
        <w:adjustRightInd w:val="0"/>
        <w:rPr>
          <w:rFonts w:ascii="Calibri" w:hAnsi="Calibri" w:cs="Calibri"/>
        </w:rPr>
      </w:pPr>
    </w:p>
    <w:p w14:paraId="4BD82474" w14:textId="77777777" w:rsidR="00544C55" w:rsidRPr="00544C55" w:rsidRDefault="00544C55" w:rsidP="00544C55">
      <w:pPr>
        <w:autoSpaceDE w:val="0"/>
        <w:autoSpaceDN w:val="0"/>
        <w:adjustRightInd w:val="0"/>
        <w:ind w:left="720" w:hanging="720"/>
        <w:rPr>
          <w:rFonts w:ascii="Calibri" w:hAnsi="Calibri" w:cs="Calibri"/>
        </w:rPr>
      </w:pPr>
      <w:r w:rsidRPr="00544C55">
        <w:rPr>
          <w:rFonts w:ascii="Calibri" w:hAnsi="Calibri" w:cs="Calibri"/>
        </w:rPr>
        <w:t>a)</w:t>
      </w:r>
      <w:r w:rsidRPr="00544C55">
        <w:rPr>
          <w:rFonts w:ascii="Calibri" w:hAnsi="Calibri" w:cs="Calibri"/>
        </w:rPr>
        <w:tab/>
        <w:t xml:space="preserve">A comprehensive condition survey to include structural survey where required (several previous surveys are available for review). The survey should include a photographic record, drawings and a costed repair schedule. </w:t>
      </w:r>
    </w:p>
    <w:p w14:paraId="3DFB57C6" w14:textId="77777777" w:rsidR="00544C55" w:rsidRPr="00544C55" w:rsidRDefault="00544C55" w:rsidP="00544C55">
      <w:pPr>
        <w:autoSpaceDE w:val="0"/>
        <w:autoSpaceDN w:val="0"/>
        <w:adjustRightInd w:val="0"/>
        <w:ind w:left="720" w:hanging="720"/>
        <w:rPr>
          <w:rFonts w:ascii="Calibri" w:hAnsi="Calibri" w:cs="Calibri"/>
        </w:rPr>
      </w:pPr>
    </w:p>
    <w:p w14:paraId="6E631467" w14:textId="77777777" w:rsidR="00544C55" w:rsidRPr="00544C55" w:rsidRDefault="00544C55" w:rsidP="00544C55">
      <w:pPr>
        <w:numPr>
          <w:ilvl w:val="0"/>
          <w:numId w:val="3"/>
        </w:numPr>
        <w:autoSpaceDE w:val="0"/>
        <w:autoSpaceDN w:val="0"/>
        <w:adjustRightInd w:val="0"/>
        <w:ind w:hanging="720"/>
        <w:rPr>
          <w:rFonts w:ascii="Calibri" w:hAnsi="Calibri" w:cs="Calibri"/>
        </w:rPr>
      </w:pPr>
      <w:r w:rsidRPr="00544C55">
        <w:rPr>
          <w:rFonts w:ascii="Calibri" w:hAnsi="Calibri" w:cs="Calibri"/>
        </w:rPr>
        <w:t xml:space="preserve">A conservation management plan, including statement of significance (to be informed by an archaeological building recording and research that will be commissioned separately). This is to be prepared in partnership with HTL in order to allow their staff to learn and develop during the project, and according to the English Heritage Conservation Principles, Policies and Guidance document, 2008. </w:t>
      </w:r>
    </w:p>
    <w:p w14:paraId="6A12AC93" w14:textId="77777777" w:rsidR="00544C55" w:rsidRPr="00544C55" w:rsidRDefault="00544C55" w:rsidP="00544C55">
      <w:pPr>
        <w:autoSpaceDE w:val="0"/>
        <w:autoSpaceDN w:val="0"/>
        <w:adjustRightInd w:val="0"/>
        <w:rPr>
          <w:rFonts w:ascii="Calibri" w:hAnsi="Calibri" w:cs="Calibri"/>
        </w:rPr>
      </w:pPr>
    </w:p>
    <w:p w14:paraId="697378AA" w14:textId="77777777" w:rsidR="00544C55" w:rsidRPr="00544C55" w:rsidRDefault="00544C55" w:rsidP="00544C55">
      <w:pPr>
        <w:autoSpaceDE w:val="0"/>
        <w:autoSpaceDN w:val="0"/>
        <w:adjustRightInd w:val="0"/>
        <w:ind w:left="720" w:hanging="720"/>
        <w:rPr>
          <w:rFonts w:ascii="Calibri" w:hAnsi="Calibri" w:cs="Calibri"/>
        </w:rPr>
      </w:pPr>
      <w:r w:rsidRPr="00544C55">
        <w:rPr>
          <w:rFonts w:ascii="Calibri" w:hAnsi="Calibri" w:cs="Calibri"/>
        </w:rPr>
        <w:t>c)</w:t>
      </w:r>
      <w:r w:rsidRPr="00544C55">
        <w:rPr>
          <w:rFonts w:ascii="Calibri" w:hAnsi="Calibri" w:cs="Calibri"/>
        </w:rPr>
        <w:tab/>
        <w:t>Preparation of detailed drawings of the property as existing and as proposed, to be made available to the professional team and all other specialists contributing to the development work.</w:t>
      </w:r>
    </w:p>
    <w:p w14:paraId="0DE8F5DE" w14:textId="77777777" w:rsidR="00544C55" w:rsidRPr="00544C55" w:rsidRDefault="00544C55" w:rsidP="00544C55">
      <w:pPr>
        <w:autoSpaceDE w:val="0"/>
        <w:autoSpaceDN w:val="0"/>
        <w:adjustRightInd w:val="0"/>
        <w:ind w:left="720" w:hanging="720"/>
        <w:rPr>
          <w:rFonts w:ascii="Calibri" w:hAnsi="Calibri" w:cs="Calibri"/>
        </w:rPr>
      </w:pPr>
    </w:p>
    <w:p w14:paraId="3D2CEC89" w14:textId="77777777" w:rsidR="00544C55" w:rsidRPr="00544C55" w:rsidRDefault="00544C55" w:rsidP="00544C55">
      <w:pPr>
        <w:autoSpaceDE w:val="0"/>
        <w:autoSpaceDN w:val="0"/>
        <w:adjustRightInd w:val="0"/>
        <w:ind w:left="720" w:hanging="720"/>
        <w:rPr>
          <w:rFonts w:ascii="Calibri" w:hAnsi="Calibri" w:cs="Calibri"/>
        </w:rPr>
      </w:pPr>
      <w:r w:rsidRPr="00544C55">
        <w:rPr>
          <w:rFonts w:ascii="Calibri" w:hAnsi="Calibri" w:cs="Calibri"/>
        </w:rPr>
        <w:t>d)</w:t>
      </w:r>
      <w:r w:rsidRPr="00544C55">
        <w:rPr>
          <w:rFonts w:ascii="Calibri" w:hAnsi="Calibri" w:cs="Calibri"/>
        </w:rPr>
        <w:tab/>
        <w:t xml:space="preserve">Preparation of detailed design specifications in order to feed into the production of schedule of works and bills of quantities by a separately appointed Quantity Surveyor. (This should include M&amp;E design and consultation with a CDM consultant as required.) </w:t>
      </w:r>
    </w:p>
    <w:p w14:paraId="7F7B2805" w14:textId="77777777" w:rsidR="00544C55" w:rsidRPr="00544C55" w:rsidRDefault="00544C55" w:rsidP="00544C55">
      <w:pPr>
        <w:autoSpaceDE w:val="0"/>
        <w:autoSpaceDN w:val="0"/>
        <w:adjustRightInd w:val="0"/>
        <w:ind w:left="720" w:hanging="720"/>
        <w:rPr>
          <w:rFonts w:ascii="Calibri" w:hAnsi="Calibri" w:cs="Calibri"/>
        </w:rPr>
      </w:pPr>
    </w:p>
    <w:p w14:paraId="32BB495E" w14:textId="77777777" w:rsidR="00544C55" w:rsidRPr="00544C55" w:rsidRDefault="00544C55" w:rsidP="00544C55">
      <w:pPr>
        <w:autoSpaceDE w:val="0"/>
        <w:autoSpaceDN w:val="0"/>
        <w:adjustRightInd w:val="0"/>
        <w:ind w:left="720" w:hanging="720"/>
        <w:rPr>
          <w:rFonts w:ascii="Calibri" w:hAnsi="Calibri" w:cs="Calibri"/>
        </w:rPr>
      </w:pPr>
      <w:r w:rsidRPr="00544C55">
        <w:rPr>
          <w:rFonts w:ascii="Calibri" w:hAnsi="Calibri" w:cs="Calibri"/>
        </w:rPr>
        <w:t>e)</w:t>
      </w:r>
      <w:r w:rsidRPr="00544C55">
        <w:rPr>
          <w:rFonts w:ascii="Calibri" w:hAnsi="Calibri" w:cs="Calibri"/>
        </w:rPr>
        <w:tab/>
        <w:t>A management and maintenance plan for the scheme which allows BACT and HTL to plan for the ongoing care of the site.</w:t>
      </w:r>
    </w:p>
    <w:p w14:paraId="55FA773C" w14:textId="77777777" w:rsidR="00544C55" w:rsidRPr="00544C55" w:rsidRDefault="00544C55" w:rsidP="00544C55">
      <w:pPr>
        <w:autoSpaceDE w:val="0"/>
        <w:autoSpaceDN w:val="0"/>
        <w:adjustRightInd w:val="0"/>
        <w:ind w:left="720" w:hanging="720"/>
        <w:rPr>
          <w:rFonts w:ascii="Calibri" w:hAnsi="Calibri" w:cs="Calibri"/>
        </w:rPr>
      </w:pPr>
    </w:p>
    <w:p w14:paraId="04BD1BB5" w14:textId="77777777" w:rsidR="00544C55" w:rsidRPr="00544C55" w:rsidRDefault="00544C55" w:rsidP="00544C55">
      <w:pPr>
        <w:autoSpaceDE w:val="0"/>
        <w:autoSpaceDN w:val="0"/>
        <w:adjustRightInd w:val="0"/>
        <w:ind w:left="720" w:hanging="720"/>
        <w:rPr>
          <w:rFonts w:ascii="Calibri" w:hAnsi="Calibri" w:cs="Calibri"/>
        </w:rPr>
      </w:pPr>
      <w:r w:rsidRPr="00544C55">
        <w:rPr>
          <w:rFonts w:ascii="Calibri" w:hAnsi="Calibri" w:cs="Calibri"/>
        </w:rPr>
        <w:t>f)</w:t>
      </w:r>
      <w:r w:rsidRPr="00544C55">
        <w:rPr>
          <w:rFonts w:ascii="Calibri" w:hAnsi="Calibri" w:cs="Calibri"/>
        </w:rPr>
        <w:tab/>
        <w:t xml:space="preserve">Consultation with the Conservation Office </w:t>
      </w:r>
      <w:r w:rsidR="004A16B8">
        <w:rPr>
          <w:rFonts w:ascii="Calibri" w:hAnsi="Calibri" w:cs="Calibri"/>
        </w:rPr>
        <w:t>for</w:t>
      </w:r>
      <w:r w:rsidRPr="00544C55">
        <w:rPr>
          <w:rFonts w:ascii="Calibri" w:hAnsi="Calibri" w:cs="Calibri"/>
        </w:rPr>
        <w:t xml:space="preserve"> listed building consent</w:t>
      </w:r>
      <w:r w:rsidR="004A16B8">
        <w:rPr>
          <w:rFonts w:ascii="Calibri" w:hAnsi="Calibri" w:cs="Calibri"/>
        </w:rPr>
        <w:t xml:space="preserve"> matters</w:t>
      </w:r>
      <w:r w:rsidRPr="00544C55">
        <w:rPr>
          <w:rFonts w:ascii="Calibri" w:hAnsi="Calibri" w:cs="Calibri"/>
        </w:rPr>
        <w:t xml:space="preserve"> (building regulations and other regulatory compliance actions as applicable).</w:t>
      </w:r>
    </w:p>
    <w:p w14:paraId="65DC993C" w14:textId="77777777" w:rsidR="00544C55" w:rsidRPr="00544C55" w:rsidRDefault="00544C55" w:rsidP="00544C55">
      <w:pPr>
        <w:autoSpaceDE w:val="0"/>
        <w:autoSpaceDN w:val="0"/>
        <w:adjustRightInd w:val="0"/>
        <w:ind w:left="720" w:hanging="720"/>
        <w:rPr>
          <w:rFonts w:ascii="Calibri" w:hAnsi="Calibri" w:cs="Calibri"/>
        </w:rPr>
      </w:pPr>
    </w:p>
    <w:p w14:paraId="5AEF92A0" w14:textId="77777777" w:rsidR="00F21FC3" w:rsidRPr="00544C55" w:rsidRDefault="00544C55" w:rsidP="00F21FC3">
      <w:pPr>
        <w:autoSpaceDE w:val="0"/>
        <w:autoSpaceDN w:val="0"/>
        <w:adjustRightInd w:val="0"/>
        <w:ind w:left="720" w:hanging="720"/>
        <w:rPr>
          <w:rFonts w:ascii="Calibri" w:hAnsi="Calibri" w:cs="Calibri"/>
        </w:rPr>
      </w:pPr>
      <w:r w:rsidRPr="00544C55">
        <w:rPr>
          <w:rFonts w:ascii="Calibri" w:hAnsi="Calibri" w:cs="Calibri"/>
        </w:rPr>
        <w:t>g)</w:t>
      </w:r>
      <w:r w:rsidRPr="00544C55">
        <w:rPr>
          <w:rFonts w:ascii="Calibri" w:hAnsi="Calibri" w:cs="Calibri"/>
        </w:rPr>
        <w:tab/>
        <w:t>Preparation of tender documentation and acting on behalf of</w:t>
      </w:r>
      <w:r w:rsidR="00F21FC3" w:rsidRPr="00544C55">
        <w:rPr>
          <w:rFonts w:ascii="Calibri" w:hAnsi="Calibri" w:cs="Calibri"/>
        </w:rPr>
        <w:t xml:space="preserve"> BACT to enact the tender process in line with their procurement guidelines (note: Tenders must be valid for a minimum period of 12 months).</w:t>
      </w:r>
    </w:p>
    <w:p w14:paraId="33D8D952" w14:textId="77777777" w:rsidR="00F21FC3" w:rsidRDefault="00F21FC3" w:rsidP="00544C55">
      <w:pPr>
        <w:autoSpaceDE w:val="0"/>
        <w:autoSpaceDN w:val="0"/>
        <w:adjustRightInd w:val="0"/>
        <w:ind w:left="720" w:hanging="720"/>
        <w:rPr>
          <w:rFonts w:ascii="Calibri" w:hAnsi="Calibri" w:cs="Calibri"/>
        </w:rPr>
      </w:pPr>
    </w:p>
    <w:p w14:paraId="2115E66C" w14:textId="77777777" w:rsidR="00F21FC3" w:rsidRDefault="00F21FC3" w:rsidP="00F21FC3">
      <w:pPr>
        <w:autoSpaceDE w:val="0"/>
        <w:autoSpaceDN w:val="0"/>
        <w:adjustRightInd w:val="0"/>
        <w:rPr>
          <w:rFonts w:ascii="Calibri" w:eastAsia="Calibri" w:hAnsi="Calibri" w:cs="Calibri"/>
          <w:shd w:val="clear" w:color="auto" w:fill="FFFFFF"/>
        </w:rPr>
      </w:pPr>
      <w:r>
        <w:rPr>
          <w:rFonts w:ascii="Calibri" w:hAnsi="Calibri" w:cs="Calibri"/>
        </w:rPr>
        <w:t>h)</w:t>
      </w:r>
      <w:r w:rsidRPr="00F21FC3">
        <w:rPr>
          <w:rFonts w:ascii="Calibri" w:eastAsia="Calibri" w:hAnsi="Calibri" w:cs="Calibri"/>
          <w:shd w:val="clear" w:color="auto" w:fill="FFFFFF"/>
        </w:rPr>
        <w:t xml:space="preserve"> </w:t>
      </w:r>
      <w:r>
        <w:rPr>
          <w:rFonts w:ascii="Calibri" w:eastAsia="Calibri" w:hAnsi="Calibri" w:cs="Calibri"/>
          <w:shd w:val="clear" w:color="auto" w:fill="FFFFFF"/>
        </w:rPr>
        <w:tab/>
      </w:r>
      <w:r w:rsidRPr="00F21FC3">
        <w:rPr>
          <w:rFonts w:ascii="Calibri" w:eastAsia="Calibri" w:hAnsi="Calibri" w:cs="Calibri"/>
          <w:shd w:val="clear" w:color="auto" w:fill="FFFFFF"/>
        </w:rPr>
        <w:t>Drafting a long-term environmental improvement plan for Wake House, so</w:t>
      </w:r>
    </w:p>
    <w:p w14:paraId="60358996" w14:textId="77777777" w:rsidR="00F21FC3" w:rsidRDefault="00F21FC3" w:rsidP="00F21FC3">
      <w:pPr>
        <w:autoSpaceDE w:val="0"/>
        <w:autoSpaceDN w:val="0"/>
        <w:adjustRightInd w:val="0"/>
        <w:rPr>
          <w:rFonts w:ascii="Calibri" w:eastAsia="Calibri" w:hAnsi="Calibri" w:cs="Calibri"/>
          <w:shd w:val="clear" w:color="auto" w:fill="FFFFFF"/>
        </w:rPr>
      </w:pPr>
      <w:r>
        <w:rPr>
          <w:rFonts w:ascii="Calibri" w:eastAsia="Calibri" w:hAnsi="Calibri" w:cs="Calibri"/>
          <w:shd w:val="clear" w:color="auto" w:fill="FFFFFF"/>
        </w:rPr>
        <w:tab/>
      </w:r>
      <w:r w:rsidRPr="00F21FC3">
        <w:rPr>
          <w:rFonts w:ascii="Calibri" w:eastAsia="Calibri" w:hAnsi="Calibri" w:cs="Calibri"/>
          <w:shd w:val="clear" w:color="auto" w:fill="FFFFFF"/>
        </w:rPr>
        <w:t>that practical environmental improvements are considered and planned into</w:t>
      </w:r>
    </w:p>
    <w:p w14:paraId="00EC1CDB" w14:textId="77777777" w:rsidR="00F21FC3" w:rsidRPr="00F21FC3" w:rsidRDefault="00F21FC3" w:rsidP="00F21FC3">
      <w:pPr>
        <w:autoSpaceDE w:val="0"/>
        <w:autoSpaceDN w:val="0"/>
        <w:adjustRightInd w:val="0"/>
        <w:ind w:firstLine="720"/>
        <w:rPr>
          <w:rFonts w:ascii="Calibri" w:eastAsia="Calibri" w:hAnsi="Calibri" w:cs="Calibri"/>
          <w:shd w:val="clear" w:color="auto" w:fill="FFFFFF"/>
        </w:rPr>
      </w:pPr>
      <w:r w:rsidRPr="00F21FC3">
        <w:rPr>
          <w:rFonts w:ascii="Calibri" w:eastAsia="Calibri" w:hAnsi="Calibri" w:cs="Calibri"/>
          <w:shd w:val="clear" w:color="auto" w:fill="FFFFFF"/>
        </w:rPr>
        <w:t>any future changes.</w:t>
      </w:r>
    </w:p>
    <w:p w14:paraId="7D1BBD78" w14:textId="77777777" w:rsidR="00F21FC3" w:rsidRDefault="00F21FC3" w:rsidP="00F21FC3">
      <w:pPr>
        <w:autoSpaceDE w:val="0"/>
        <w:autoSpaceDN w:val="0"/>
        <w:adjustRightInd w:val="0"/>
        <w:rPr>
          <w:rFonts w:ascii="Calibri" w:eastAsia="Calibri" w:hAnsi="Calibri" w:cs="Calibri"/>
          <w:shd w:val="clear" w:color="auto" w:fill="FFFFFF"/>
        </w:rPr>
      </w:pPr>
    </w:p>
    <w:p w14:paraId="2C40A27A" w14:textId="77777777" w:rsidR="00544C55" w:rsidRPr="00544C55" w:rsidRDefault="00544C55" w:rsidP="00F21FC3">
      <w:pPr>
        <w:pStyle w:val="ListParagraph"/>
        <w:numPr>
          <w:ilvl w:val="0"/>
          <w:numId w:val="23"/>
        </w:numPr>
        <w:autoSpaceDE w:val="0"/>
        <w:autoSpaceDN w:val="0"/>
        <w:adjustRightInd w:val="0"/>
        <w:ind w:hanging="720"/>
        <w:contextualSpacing/>
        <w:rPr>
          <w:rFonts w:ascii="Calibri" w:hAnsi="Calibri" w:cs="Calibri"/>
        </w:rPr>
      </w:pPr>
      <w:r w:rsidRPr="00544C55">
        <w:rPr>
          <w:rFonts w:ascii="Calibri" w:hAnsi="Calibri" w:cs="Calibri"/>
        </w:rPr>
        <w:t>The appointed lead professional will act as an agent for BACT and ensure compliance with all relevant legislation, policy and practice. This includes all requirements of all funding partners.</w:t>
      </w:r>
    </w:p>
    <w:p w14:paraId="46A5E754" w14:textId="77777777" w:rsidR="00544C55" w:rsidRPr="00544C55" w:rsidRDefault="00544C55" w:rsidP="00544C55">
      <w:pPr>
        <w:autoSpaceDE w:val="0"/>
        <w:autoSpaceDN w:val="0"/>
        <w:adjustRightInd w:val="0"/>
        <w:rPr>
          <w:rFonts w:ascii="Calibri" w:hAnsi="Calibri" w:cs="Calibri"/>
        </w:rPr>
      </w:pPr>
    </w:p>
    <w:p w14:paraId="65A86684" w14:textId="77777777" w:rsidR="00544C55" w:rsidRPr="00544C55" w:rsidRDefault="00544C55" w:rsidP="00544C55">
      <w:pPr>
        <w:autoSpaceDE w:val="0"/>
        <w:autoSpaceDN w:val="0"/>
        <w:adjustRightInd w:val="0"/>
        <w:rPr>
          <w:rFonts w:ascii="Calibri" w:hAnsi="Calibri" w:cs="Calibri"/>
        </w:rPr>
      </w:pPr>
      <w:r w:rsidRPr="00544C55">
        <w:rPr>
          <w:rFonts w:ascii="Calibri" w:hAnsi="Calibri" w:cs="Calibri"/>
        </w:rPr>
        <w:t xml:space="preserve">If this project is successful in gaining NLHF stage 2 (Delivery) funding, BACT plans to continue with the same design team unless there is a reason why this is no longer </w:t>
      </w:r>
      <w:r w:rsidRPr="00544C55">
        <w:rPr>
          <w:rFonts w:ascii="Calibri" w:hAnsi="Calibri" w:cs="Calibri"/>
        </w:rPr>
        <w:lastRenderedPageBreak/>
        <w:t>appropriate. Please include in your tender details of how you will support the project through to RIBA stage 7.</w:t>
      </w:r>
    </w:p>
    <w:p w14:paraId="0871D077" w14:textId="77777777" w:rsidR="00544C55" w:rsidRPr="00544C55" w:rsidRDefault="00544C55" w:rsidP="00544C55">
      <w:pPr>
        <w:autoSpaceDE w:val="0"/>
        <w:autoSpaceDN w:val="0"/>
        <w:adjustRightInd w:val="0"/>
        <w:rPr>
          <w:rFonts w:ascii="Calibri" w:hAnsi="Calibri" w:cs="Calibri"/>
        </w:rPr>
      </w:pPr>
    </w:p>
    <w:p w14:paraId="11571809" w14:textId="77777777" w:rsidR="00544C55" w:rsidRPr="00544C55" w:rsidRDefault="00544C55" w:rsidP="00544C55">
      <w:pPr>
        <w:autoSpaceDE w:val="0"/>
        <w:autoSpaceDN w:val="0"/>
        <w:adjustRightInd w:val="0"/>
        <w:rPr>
          <w:rFonts w:ascii="Calibri" w:hAnsi="Calibri" w:cs="Calibri"/>
        </w:rPr>
      </w:pPr>
      <w:r w:rsidRPr="00544C55">
        <w:rPr>
          <w:rFonts w:ascii="Calibri" w:hAnsi="Calibri" w:cs="Calibri"/>
        </w:rPr>
        <w:t>The successful team will be required to provide learning opportunities for university students at both development and delivery stages. During work experience / placement may be offered if practical.</w:t>
      </w:r>
    </w:p>
    <w:p w14:paraId="5541CA97" w14:textId="77777777" w:rsidR="00544C55" w:rsidRDefault="00544C55" w:rsidP="00544C55">
      <w:pPr>
        <w:autoSpaceDE w:val="0"/>
        <w:autoSpaceDN w:val="0"/>
        <w:adjustRightInd w:val="0"/>
        <w:rPr>
          <w:rFonts w:ascii="Calibri" w:hAnsi="Calibri" w:cs="Calibri"/>
        </w:rPr>
      </w:pPr>
    </w:p>
    <w:p w14:paraId="5805DAF8" w14:textId="77777777" w:rsidR="00B16583" w:rsidRPr="00644575" w:rsidRDefault="00B16583" w:rsidP="00B16583">
      <w:pPr>
        <w:rPr>
          <w:sz w:val="18"/>
          <w:szCs w:val="18"/>
        </w:rPr>
      </w:pPr>
    </w:p>
    <w:p w14:paraId="73AE4D4F" w14:textId="77777777" w:rsidR="00B16583" w:rsidRPr="00965C2A" w:rsidRDefault="003C438B" w:rsidP="00B16583">
      <w:pPr>
        <w:rPr>
          <w:rFonts w:ascii="Calibri" w:hAnsi="Calibri" w:cs="Calibri"/>
          <w:bCs/>
          <w:sz w:val="22"/>
          <w:szCs w:val="22"/>
        </w:rPr>
      </w:pPr>
      <w:r>
        <w:rPr>
          <w:rFonts w:ascii="Calibri" w:hAnsi="Calibri" w:cs="Calibri"/>
          <w:b/>
          <w:sz w:val="22"/>
          <w:szCs w:val="22"/>
        </w:rPr>
        <w:t>7</w:t>
      </w:r>
      <w:r>
        <w:rPr>
          <w:rFonts w:ascii="Calibri" w:hAnsi="Calibri" w:cs="Calibri"/>
          <w:b/>
          <w:sz w:val="22"/>
          <w:szCs w:val="22"/>
        </w:rPr>
        <w:tab/>
      </w:r>
      <w:r w:rsidRPr="00965C2A">
        <w:rPr>
          <w:rFonts w:ascii="Calibri" w:hAnsi="Calibri" w:cs="Calibri"/>
          <w:b/>
          <w:sz w:val="22"/>
          <w:szCs w:val="22"/>
        </w:rPr>
        <w:t>OBJECTIVES</w:t>
      </w:r>
      <w:r w:rsidR="00B16583" w:rsidRPr="00965C2A">
        <w:rPr>
          <w:rFonts w:ascii="Calibri" w:hAnsi="Calibri" w:cs="Calibri"/>
          <w:bCs/>
          <w:sz w:val="22"/>
          <w:szCs w:val="22"/>
        </w:rPr>
        <w:br/>
        <w:t xml:space="preserve">the </w:t>
      </w:r>
      <w:r w:rsidR="009F0BEF" w:rsidRPr="00965C2A">
        <w:rPr>
          <w:rFonts w:ascii="Calibri" w:hAnsi="Calibri" w:cs="Calibri"/>
        </w:rPr>
        <w:t xml:space="preserve">Lead Architect </w:t>
      </w:r>
      <w:r w:rsidR="00B16583" w:rsidRPr="00965C2A">
        <w:rPr>
          <w:rFonts w:ascii="Calibri" w:hAnsi="Calibri" w:cs="Calibri"/>
          <w:bCs/>
          <w:sz w:val="22"/>
          <w:szCs w:val="22"/>
        </w:rPr>
        <w:t>must:</w:t>
      </w:r>
      <w:r w:rsidR="00B16583" w:rsidRPr="00965C2A">
        <w:rPr>
          <w:rFonts w:ascii="Calibri" w:hAnsi="Calibri" w:cs="Calibri"/>
          <w:bCs/>
          <w:sz w:val="22"/>
          <w:szCs w:val="22"/>
        </w:rPr>
        <w:br/>
      </w:r>
      <w:proofErr w:type="spellStart"/>
      <w:r w:rsidR="009F0BEF" w:rsidRPr="00965C2A">
        <w:rPr>
          <w:rFonts w:ascii="Calibri" w:hAnsi="Calibri" w:cs="Calibri"/>
          <w:bCs/>
          <w:sz w:val="22"/>
          <w:szCs w:val="22"/>
        </w:rPr>
        <w:t>i</w:t>
      </w:r>
      <w:proofErr w:type="spellEnd"/>
      <w:r w:rsidR="009F0BEF" w:rsidRPr="00965C2A">
        <w:rPr>
          <w:rFonts w:ascii="Calibri" w:hAnsi="Calibri" w:cs="Calibri"/>
          <w:bCs/>
          <w:sz w:val="22"/>
          <w:szCs w:val="22"/>
        </w:rPr>
        <w:t xml:space="preserve">) </w:t>
      </w:r>
      <w:r w:rsidR="00B16583" w:rsidRPr="00965C2A">
        <w:rPr>
          <w:rFonts w:ascii="Calibri" w:hAnsi="Calibri" w:cs="Calibri"/>
          <w:bCs/>
          <w:sz w:val="22"/>
          <w:szCs w:val="22"/>
        </w:rPr>
        <w:t xml:space="preserve">Plan and organise activities </w:t>
      </w:r>
      <w:r w:rsidR="009F0BEF" w:rsidRPr="00965C2A">
        <w:rPr>
          <w:rFonts w:ascii="Calibri" w:hAnsi="Calibri" w:cs="Calibri"/>
          <w:bCs/>
          <w:sz w:val="22"/>
          <w:szCs w:val="22"/>
        </w:rPr>
        <w:t>as described above to deliver the required outputs</w:t>
      </w:r>
    </w:p>
    <w:p w14:paraId="00D8BB27" w14:textId="77777777" w:rsidR="009F0BEF" w:rsidRPr="00965C2A" w:rsidRDefault="009F0BEF" w:rsidP="00B16583">
      <w:pPr>
        <w:rPr>
          <w:rFonts w:ascii="Calibri" w:hAnsi="Calibri" w:cs="Calibri"/>
          <w:bCs/>
          <w:sz w:val="22"/>
          <w:szCs w:val="22"/>
        </w:rPr>
      </w:pPr>
      <w:r w:rsidRPr="00965C2A">
        <w:rPr>
          <w:rFonts w:ascii="Calibri" w:hAnsi="Calibri" w:cs="Calibri"/>
          <w:bCs/>
          <w:sz w:val="22"/>
          <w:szCs w:val="22"/>
        </w:rPr>
        <w:t>ii) Recruit and manage suitable experts to achieve the objectives of the project</w:t>
      </w:r>
    </w:p>
    <w:p w14:paraId="15906691" w14:textId="77777777" w:rsidR="00B16583" w:rsidRPr="00965C2A" w:rsidRDefault="00B16583" w:rsidP="00B16583">
      <w:pPr>
        <w:rPr>
          <w:rFonts w:ascii="Calibri" w:hAnsi="Calibri" w:cs="Calibri"/>
          <w:bCs/>
          <w:sz w:val="22"/>
          <w:szCs w:val="22"/>
        </w:rPr>
      </w:pPr>
    </w:p>
    <w:p w14:paraId="5FBB8046" w14:textId="77777777" w:rsidR="00B16583" w:rsidRPr="00965C2A" w:rsidRDefault="00B16583" w:rsidP="00B16583">
      <w:pPr>
        <w:rPr>
          <w:rFonts w:ascii="Calibri" w:hAnsi="Calibri" w:cs="Calibri"/>
          <w:b/>
          <w:sz w:val="22"/>
          <w:szCs w:val="22"/>
        </w:rPr>
      </w:pPr>
      <w:r w:rsidRPr="00965C2A">
        <w:rPr>
          <w:rFonts w:ascii="Calibri" w:hAnsi="Calibri" w:cs="Calibri"/>
          <w:b/>
          <w:sz w:val="22"/>
          <w:szCs w:val="22"/>
        </w:rPr>
        <w:t>Outputs/Deliverables</w:t>
      </w:r>
    </w:p>
    <w:p w14:paraId="3734DA3B" w14:textId="77777777" w:rsidR="00B16583" w:rsidRPr="00965C2A" w:rsidRDefault="00B16583" w:rsidP="00B16583">
      <w:pPr>
        <w:rPr>
          <w:rFonts w:ascii="Calibri" w:hAnsi="Calibri" w:cs="Calibri"/>
          <w:bCs/>
          <w:sz w:val="22"/>
          <w:szCs w:val="22"/>
        </w:rPr>
      </w:pPr>
    </w:p>
    <w:p w14:paraId="01A4CEAC" w14:textId="77777777" w:rsidR="0041334E" w:rsidRPr="00965C2A" w:rsidRDefault="00D23882" w:rsidP="00B16583">
      <w:pPr>
        <w:rPr>
          <w:rFonts w:ascii="Calibri" w:hAnsi="Calibri" w:cs="Calibri"/>
          <w:bCs/>
          <w:sz w:val="22"/>
          <w:szCs w:val="22"/>
        </w:rPr>
      </w:pPr>
      <w:r w:rsidRPr="00965C2A">
        <w:rPr>
          <w:rFonts w:ascii="Calibri" w:hAnsi="Calibri" w:cs="Calibri"/>
          <w:bCs/>
          <w:sz w:val="22"/>
          <w:szCs w:val="22"/>
        </w:rPr>
        <w:t xml:space="preserve">Specialist Reports as listed </w:t>
      </w:r>
      <w:r w:rsidR="007629AA" w:rsidRPr="00965C2A">
        <w:rPr>
          <w:rFonts w:ascii="Calibri" w:hAnsi="Calibri" w:cs="Calibri"/>
          <w:bCs/>
          <w:sz w:val="22"/>
          <w:szCs w:val="22"/>
        </w:rPr>
        <w:t xml:space="preserve">in 6 </w:t>
      </w:r>
      <w:r w:rsidRPr="00965C2A">
        <w:rPr>
          <w:rFonts w:ascii="Calibri" w:hAnsi="Calibri" w:cs="Calibri"/>
          <w:bCs/>
          <w:sz w:val="22"/>
          <w:szCs w:val="22"/>
        </w:rPr>
        <w:t xml:space="preserve">above </w:t>
      </w:r>
    </w:p>
    <w:p w14:paraId="2A9949AB" w14:textId="77777777" w:rsidR="007629AA" w:rsidRPr="00965C2A" w:rsidRDefault="007629AA" w:rsidP="0041334E">
      <w:pPr>
        <w:rPr>
          <w:rFonts w:ascii="Calibri" w:hAnsi="Calibri" w:cs="Calibri"/>
        </w:rPr>
      </w:pPr>
      <w:r w:rsidRPr="00965C2A">
        <w:rPr>
          <w:rFonts w:ascii="Calibri" w:hAnsi="Calibri" w:cs="Calibri"/>
        </w:rPr>
        <w:t>Outputs as listed in 7 above, principally:</w:t>
      </w:r>
    </w:p>
    <w:p w14:paraId="55ABECE7" w14:textId="77777777" w:rsidR="00D23882" w:rsidRPr="00965C2A" w:rsidRDefault="00D23882" w:rsidP="007629AA">
      <w:pPr>
        <w:ind w:left="720"/>
        <w:rPr>
          <w:rFonts w:ascii="Calibri" w:hAnsi="Calibri" w:cs="Calibri"/>
          <w:sz w:val="22"/>
          <w:szCs w:val="22"/>
        </w:rPr>
      </w:pPr>
      <w:r w:rsidRPr="00965C2A">
        <w:rPr>
          <w:rFonts w:ascii="Calibri" w:hAnsi="Calibri" w:cs="Calibri"/>
          <w:sz w:val="22"/>
          <w:szCs w:val="22"/>
        </w:rPr>
        <w:t>Updated condition survey (including structural aspects as necessary)</w:t>
      </w:r>
    </w:p>
    <w:p w14:paraId="3FAC3FB5" w14:textId="77777777" w:rsidR="00D23882" w:rsidRPr="00965C2A" w:rsidRDefault="00D23882" w:rsidP="007629AA">
      <w:pPr>
        <w:ind w:left="720"/>
        <w:rPr>
          <w:rFonts w:ascii="Calibri" w:hAnsi="Calibri" w:cs="Calibri"/>
          <w:sz w:val="22"/>
          <w:szCs w:val="22"/>
        </w:rPr>
      </w:pPr>
      <w:r w:rsidRPr="00965C2A">
        <w:rPr>
          <w:rFonts w:ascii="Calibri" w:hAnsi="Calibri" w:cs="Calibri"/>
          <w:sz w:val="22"/>
          <w:szCs w:val="22"/>
        </w:rPr>
        <w:t>A Conservation Management Plan, including statement of significance</w:t>
      </w:r>
    </w:p>
    <w:p w14:paraId="4E14E68F" w14:textId="77777777" w:rsidR="00D23882" w:rsidRPr="00965C2A" w:rsidRDefault="007629AA" w:rsidP="007629AA">
      <w:pPr>
        <w:ind w:left="720"/>
        <w:rPr>
          <w:rFonts w:ascii="Calibri" w:hAnsi="Calibri" w:cs="Calibri"/>
          <w:sz w:val="22"/>
          <w:szCs w:val="22"/>
        </w:rPr>
      </w:pPr>
      <w:r w:rsidRPr="00965C2A">
        <w:rPr>
          <w:rFonts w:ascii="Calibri" w:hAnsi="Calibri" w:cs="Calibri"/>
          <w:sz w:val="22"/>
          <w:szCs w:val="22"/>
        </w:rPr>
        <w:t>D</w:t>
      </w:r>
      <w:r w:rsidR="00D23882" w:rsidRPr="00965C2A">
        <w:rPr>
          <w:rFonts w:ascii="Calibri" w:hAnsi="Calibri" w:cs="Calibri"/>
          <w:sz w:val="22"/>
          <w:szCs w:val="22"/>
        </w:rPr>
        <w:t>etailed drawings of the property as existing and as proposed</w:t>
      </w:r>
    </w:p>
    <w:p w14:paraId="12DDD3B1" w14:textId="77777777" w:rsidR="00D23882" w:rsidRPr="00965C2A" w:rsidRDefault="00D23882" w:rsidP="007629AA">
      <w:pPr>
        <w:ind w:left="720"/>
        <w:rPr>
          <w:rFonts w:ascii="Calibri" w:eastAsia="Calibri" w:hAnsi="Calibri" w:cs="Calibri"/>
          <w:sz w:val="22"/>
          <w:szCs w:val="22"/>
          <w:shd w:val="clear" w:color="auto" w:fill="FFFFFF"/>
        </w:rPr>
      </w:pPr>
      <w:r w:rsidRPr="00965C2A">
        <w:rPr>
          <w:rFonts w:ascii="Calibri" w:hAnsi="Calibri" w:cs="Calibri"/>
          <w:bCs/>
          <w:sz w:val="22"/>
          <w:szCs w:val="22"/>
        </w:rPr>
        <w:t xml:space="preserve">Drawings and specifications </w:t>
      </w:r>
      <w:r w:rsidR="007629AA" w:rsidRPr="00965C2A">
        <w:rPr>
          <w:rFonts w:ascii="Calibri" w:hAnsi="Calibri" w:cs="Calibri"/>
          <w:bCs/>
          <w:sz w:val="22"/>
          <w:szCs w:val="22"/>
        </w:rPr>
        <w:t>(</w:t>
      </w:r>
      <w:r w:rsidRPr="00965C2A">
        <w:rPr>
          <w:rFonts w:ascii="Calibri" w:hAnsi="Calibri" w:cs="Calibri"/>
          <w:bCs/>
          <w:sz w:val="22"/>
          <w:szCs w:val="22"/>
        </w:rPr>
        <w:t xml:space="preserve">as necessary for both the listed building Application and </w:t>
      </w:r>
      <w:r w:rsidR="007629AA" w:rsidRPr="00965C2A">
        <w:rPr>
          <w:rFonts w:ascii="Calibri" w:hAnsi="Calibri" w:cs="Calibri"/>
          <w:bCs/>
          <w:sz w:val="22"/>
          <w:szCs w:val="22"/>
        </w:rPr>
        <w:t>t</w:t>
      </w:r>
      <w:r w:rsidRPr="00965C2A">
        <w:rPr>
          <w:rFonts w:ascii="Calibri" w:hAnsi="Calibri" w:cs="Calibri"/>
          <w:bCs/>
          <w:sz w:val="22"/>
          <w:szCs w:val="22"/>
        </w:rPr>
        <w:t>he building contractor tendering exercise</w:t>
      </w:r>
      <w:r w:rsidR="007629AA" w:rsidRPr="00965C2A">
        <w:rPr>
          <w:rFonts w:ascii="Calibri" w:hAnsi="Calibri" w:cs="Calibri"/>
          <w:bCs/>
          <w:sz w:val="22"/>
          <w:szCs w:val="22"/>
        </w:rPr>
        <w:t>)</w:t>
      </w:r>
    </w:p>
    <w:p w14:paraId="630EFBAD" w14:textId="77777777" w:rsidR="00D23882" w:rsidRPr="00965C2A" w:rsidRDefault="00D23882" w:rsidP="007629AA">
      <w:pPr>
        <w:ind w:left="720"/>
        <w:rPr>
          <w:rFonts w:ascii="Calibri" w:hAnsi="Calibri" w:cs="Calibri"/>
          <w:sz w:val="22"/>
          <w:szCs w:val="22"/>
        </w:rPr>
      </w:pPr>
      <w:r w:rsidRPr="00965C2A">
        <w:rPr>
          <w:rFonts w:ascii="Calibri" w:hAnsi="Calibri" w:cs="Calibri"/>
          <w:sz w:val="22"/>
          <w:szCs w:val="22"/>
        </w:rPr>
        <w:t>Schedule of works and bills of quantities</w:t>
      </w:r>
    </w:p>
    <w:p w14:paraId="50D9F589" w14:textId="77777777" w:rsidR="007629AA" w:rsidRPr="00965C2A" w:rsidRDefault="007629AA" w:rsidP="007629AA">
      <w:pPr>
        <w:ind w:left="720"/>
        <w:rPr>
          <w:rFonts w:ascii="Calibri" w:hAnsi="Calibri" w:cs="Calibri"/>
          <w:sz w:val="22"/>
          <w:szCs w:val="22"/>
        </w:rPr>
      </w:pPr>
      <w:r w:rsidRPr="00965C2A">
        <w:rPr>
          <w:rFonts w:ascii="Calibri" w:hAnsi="Calibri" w:cs="Calibri"/>
          <w:bCs/>
          <w:sz w:val="22"/>
          <w:szCs w:val="22"/>
        </w:rPr>
        <w:t>Listed Building Approval for the planned works</w:t>
      </w:r>
    </w:p>
    <w:p w14:paraId="54AD72DE" w14:textId="77777777" w:rsidR="00D23882" w:rsidRPr="00965C2A" w:rsidRDefault="00D23882" w:rsidP="007629AA">
      <w:pPr>
        <w:ind w:left="720"/>
        <w:rPr>
          <w:rFonts w:ascii="Calibri" w:hAnsi="Calibri" w:cs="Calibri"/>
          <w:bCs/>
          <w:sz w:val="22"/>
          <w:szCs w:val="22"/>
        </w:rPr>
      </w:pPr>
      <w:r w:rsidRPr="00965C2A">
        <w:rPr>
          <w:rFonts w:ascii="Calibri" w:hAnsi="Calibri" w:cs="Calibri"/>
          <w:sz w:val="22"/>
          <w:szCs w:val="22"/>
        </w:rPr>
        <w:t>A management and maintenance plan</w:t>
      </w:r>
    </w:p>
    <w:p w14:paraId="1D1C9048" w14:textId="77777777" w:rsidR="0041334E" w:rsidRPr="00965C2A" w:rsidRDefault="00D23882" w:rsidP="007629AA">
      <w:pPr>
        <w:ind w:left="720"/>
        <w:rPr>
          <w:rFonts w:ascii="Calibri" w:hAnsi="Calibri" w:cs="Calibri"/>
          <w:bCs/>
          <w:sz w:val="22"/>
          <w:szCs w:val="22"/>
        </w:rPr>
      </w:pPr>
      <w:r w:rsidRPr="00965C2A">
        <w:rPr>
          <w:rFonts w:ascii="Calibri" w:eastAsia="Calibri" w:hAnsi="Calibri" w:cs="Calibri"/>
          <w:sz w:val="22"/>
          <w:szCs w:val="22"/>
          <w:shd w:val="clear" w:color="auto" w:fill="FFFFFF"/>
        </w:rPr>
        <w:t>A long-term environmental improvement plan for Wake House</w:t>
      </w:r>
    </w:p>
    <w:p w14:paraId="6BD7E7A1" w14:textId="77777777" w:rsidR="00B16583" w:rsidRPr="00965C2A" w:rsidRDefault="00B16583" w:rsidP="00B16583">
      <w:pPr>
        <w:rPr>
          <w:rFonts w:ascii="Calibri" w:hAnsi="Calibri" w:cs="Calibri"/>
          <w:bCs/>
          <w:i/>
          <w:iCs/>
          <w:sz w:val="22"/>
          <w:szCs w:val="22"/>
        </w:rPr>
      </w:pPr>
    </w:p>
    <w:p w14:paraId="54DE04A5" w14:textId="77777777" w:rsidR="00B16583" w:rsidRPr="00965C2A" w:rsidRDefault="00B16583" w:rsidP="00B16583">
      <w:pPr>
        <w:rPr>
          <w:rFonts w:ascii="Calibri" w:hAnsi="Calibri" w:cs="Calibri"/>
          <w:bCs/>
          <w:sz w:val="22"/>
          <w:szCs w:val="22"/>
        </w:rPr>
      </w:pPr>
    </w:p>
    <w:p w14:paraId="64652334" w14:textId="77777777" w:rsidR="00B16583" w:rsidRPr="00965C2A" w:rsidRDefault="00B16583" w:rsidP="00B16583">
      <w:pPr>
        <w:rPr>
          <w:rFonts w:ascii="Calibri" w:hAnsi="Calibri" w:cs="Calibri"/>
          <w:b/>
          <w:sz w:val="22"/>
          <w:szCs w:val="22"/>
        </w:rPr>
      </w:pPr>
      <w:r w:rsidRPr="00965C2A">
        <w:rPr>
          <w:rFonts w:ascii="Calibri" w:hAnsi="Calibri" w:cs="Calibri"/>
          <w:b/>
          <w:sz w:val="22"/>
          <w:szCs w:val="22"/>
        </w:rPr>
        <w:t>Award Criteria</w:t>
      </w:r>
    </w:p>
    <w:p w14:paraId="170465FF" w14:textId="77777777" w:rsidR="00B16583" w:rsidRPr="00965C2A" w:rsidRDefault="00B16583" w:rsidP="00B16583">
      <w:pPr>
        <w:rPr>
          <w:rFonts w:ascii="Calibri" w:hAnsi="Calibri" w:cs="Calibri"/>
          <w:b/>
          <w:sz w:val="22"/>
          <w:szCs w:val="22"/>
        </w:rPr>
      </w:pPr>
    </w:p>
    <w:p w14:paraId="1EC9B4E4" w14:textId="77777777" w:rsidR="00B16583" w:rsidRPr="00965C2A" w:rsidRDefault="00B16583" w:rsidP="00B16583">
      <w:pPr>
        <w:rPr>
          <w:rFonts w:ascii="Calibri" w:hAnsi="Calibri" w:cs="Calibri"/>
          <w:b/>
          <w:sz w:val="22"/>
          <w:szCs w:val="22"/>
        </w:rPr>
      </w:pPr>
      <w:r w:rsidRPr="00965C2A">
        <w:rPr>
          <w:rFonts w:ascii="Calibri" w:hAnsi="Calibri" w:cs="Calibri"/>
          <w:b/>
          <w:sz w:val="22"/>
          <w:szCs w:val="22"/>
        </w:rPr>
        <w:t>Proposals will be evaluated based on:</w:t>
      </w:r>
    </w:p>
    <w:p w14:paraId="3B2D4CB8" w14:textId="77777777" w:rsidR="00B16583" w:rsidRPr="00965C2A" w:rsidRDefault="00B16583" w:rsidP="00B16583">
      <w:pPr>
        <w:rPr>
          <w:rFonts w:ascii="Calibri" w:hAnsi="Calibri" w:cs="Calibri"/>
          <w:sz w:val="22"/>
          <w:szCs w:val="22"/>
        </w:rPr>
      </w:pPr>
      <w:r w:rsidRPr="00965C2A">
        <w:rPr>
          <w:rFonts w:ascii="Calibri" w:hAnsi="Calibri" w:cs="Calibri"/>
          <w:sz w:val="22"/>
          <w:szCs w:val="22"/>
        </w:rPr>
        <w:t>List what you expect proposals for carrying out the work to include, for example:</w:t>
      </w:r>
    </w:p>
    <w:p w14:paraId="53E50A08" w14:textId="77777777" w:rsidR="00B16583" w:rsidRPr="00965C2A" w:rsidRDefault="00B16583" w:rsidP="00B16583">
      <w:pPr>
        <w:numPr>
          <w:ilvl w:val="0"/>
          <w:numId w:val="24"/>
        </w:numPr>
        <w:spacing w:after="160" w:line="259" w:lineRule="auto"/>
        <w:rPr>
          <w:rFonts w:ascii="Calibri" w:hAnsi="Calibri" w:cs="Calibri"/>
          <w:sz w:val="22"/>
          <w:szCs w:val="22"/>
        </w:rPr>
      </w:pPr>
      <w:r w:rsidRPr="00965C2A">
        <w:rPr>
          <w:rFonts w:ascii="Calibri" w:hAnsi="Calibri" w:cs="Calibri"/>
          <w:sz w:val="22"/>
          <w:szCs w:val="22"/>
        </w:rPr>
        <w:t>Demonstrable experience of previous relevant work (with good outcomes) details of staff allocated to the project, together with experience of the contractor and staff members in carrying out similar projects. The project manager/lead contact should be identified.</w:t>
      </w:r>
    </w:p>
    <w:p w14:paraId="14BEB0EC" w14:textId="77777777" w:rsidR="00B16583" w:rsidRPr="00965C2A" w:rsidRDefault="00B16583" w:rsidP="00B16583">
      <w:pPr>
        <w:numPr>
          <w:ilvl w:val="0"/>
          <w:numId w:val="24"/>
        </w:numPr>
        <w:spacing w:after="160" w:line="259" w:lineRule="auto"/>
        <w:rPr>
          <w:rFonts w:ascii="Calibri" w:hAnsi="Calibri" w:cs="Calibri"/>
          <w:sz w:val="22"/>
          <w:szCs w:val="22"/>
        </w:rPr>
      </w:pPr>
      <w:r w:rsidRPr="00965C2A">
        <w:rPr>
          <w:rFonts w:ascii="Calibri" w:hAnsi="Calibri" w:cs="Calibri"/>
          <w:sz w:val="22"/>
          <w:szCs w:val="22"/>
        </w:rPr>
        <w:t>Time to be allocated to the work by each staff member.</w:t>
      </w:r>
    </w:p>
    <w:p w14:paraId="7296034E" w14:textId="77777777" w:rsidR="00B16583" w:rsidRPr="00965C2A" w:rsidRDefault="00B16583" w:rsidP="00B16583">
      <w:pPr>
        <w:numPr>
          <w:ilvl w:val="0"/>
          <w:numId w:val="24"/>
        </w:numPr>
        <w:spacing w:after="160" w:line="259" w:lineRule="auto"/>
        <w:rPr>
          <w:rFonts w:ascii="Calibri" w:hAnsi="Calibri" w:cs="Calibri"/>
          <w:sz w:val="22"/>
          <w:szCs w:val="22"/>
        </w:rPr>
      </w:pPr>
      <w:r w:rsidRPr="00965C2A">
        <w:rPr>
          <w:rFonts w:ascii="Calibri" w:hAnsi="Calibri" w:cs="Calibri"/>
          <w:sz w:val="22"/>
          <w:szCs w:val="22"/>
        </w:rPr>
        <w:t xml:space="preserve">A methodology for the project work (adequately detailed to </w:t>
      </w:r>
      <w:r w:rsidR="00CA3591" w:rsidRPr="00965C2A">
        <w:rPr>
          <w:rFonts w:ascii="Calibri" w:hAnsi="Calibri" w:cs="Calibri"/>
          <w:sz w:val="22"/>
          <w:szCs w:val="22"/>
        </w:rPr>
        <w:t>clear)</w:t>
      </w:r>
    </w:p>
    <w:p w14:paraId="0009C2AC" w14:textId="77777777" w:rsidR="00B16583" w:rsidRPr="00965C2A" w:rsidRDefault="00B16583" w:rsidP="00B16583">
      <w:pPr>
        <w:numPr>
          <w:ilvl w:val="0"/>
          <w:numId w:val="24"/>
        </w:numPr>
        <w:spacing w:after="160" w:line="259" w:lineRule="auto"/>
        <w:rPr>
          <w:rFonts w:ascii="Calibri" w:hAnsi="Calibri" w:cs="Calibri"/>
          <w:sz w:val="22"/>
          <w:szCs w:val="22"/>
        </w:rPr>
      </w:pPr>
      <w:r w:rsidRPr="00965C2A">
        <w:rPr>
          <w:rFonts w:ascii="Calibri" w:hAnsi="Calibri" w:cs="Calibri"/>
          <w:sz w:val="22"/>
          <w:szCs w:val="22"/>
        </w:rPr>
        <w:t>a time plan showing steps to produce the outputs.</w:t>
      </w:r>
    </w:p>
    <w:p w14:paraId="117DF35D" w14:textId="77777777" w:rsidR="00B16583" w:rsidRPr="00965C2A" w:rsidRDefault="00B16583" w:rsidP="00B16583">
      <w:pPr>
        <w:numPr>
          <w:ilvl w:val="0"/>
          <w:numId w:val="24"/>
        </w:numPr>
        <w:spacing w:after="160" w:line="259" w:lineRule="auto"/>
        <w:rPr>
          <w:rFonts w:ascii="Calibri" w:hAnsi="Calibri" w:cs="Calibri"/>
          <w:sz w:val="22"/>
          <w:szCs w:val="22"/>
        </w:rPr>
      </w:pPr>
      <w:r w:rsidRPr="00965C2A">
        <w:rPr>
          <w:rFonts w:ascii="Calibri" w:hAnsi="Calibri" w:cs="Calibri"/>
          <w:sz w:val="22"/>
          <w:szCs w:val="22"/>
        </w:rPr>
        <w:t xml:space="preserve">an overall value of the work (time input and suitability of planned outputs) </w:t>
      </w:r>
    </w:p>
    <w:p w14:paraId="27EDF714" w14:textId="77777777" w:rsidR="00544C55" w:rsidRPr="00965C2A" w:rsidRDefault="003C438B" w:rsidP="00544C55">
      <w:pPr>
        <w:autoSpaceDE w:val="0"/>
        <w:autoSpaceDN w:val="0"/>
        <w:adjustRightInd w:val="0"/>
        <w:rPr>
          <w:rFonts w:ascii="Calibri" w:hAnsi="Calibri" w:cs="Calibri"/>
          <w:b/>
        </w:rPr>
      </w:pPr>
      <w:r>
        <w:rPr>
          <w:rFonts w:ascii="Calibri" w:hAnsi="Calibri" w:cs="Calibri"/>
          <w:b/>
          <w:sz w:val="22"/>
          <w:szCs w:val="22"/>
        </w:rPr>
        <w:br w:type="page"/>
      </w:r>
      <w:bookmarkStart w:id="0" w:name="_Hlk183597792"/>
      <w:r w:rsidR="00363769" w:rsidRPr="00965C2A">
        <w:rPr>
          <w:rFonts w:ascii="Calibri" w:hAnsi="Calibri" w:cs="Calibri"/>
          <w:b/>
        </w:rPr>
        <w:lastRenderedPageBreak/>
        <w:t>8</w:t>
      </w:r>
      <w:r w:rsidR="00363769" w:rsidRPr="00965C2A">
        <w:rPr>
          <w:rFonts w:ascii="Calibri" w:hAnsi="Calibri" w:cs="Calibri"/>
          <w:b/>
        </w:rPr>
        <w:tab/>
      </w:r>
      <w:proofErr w:type="gramStart"/>
      <w:r w:rsidR="00363769" w:rsidRPr="00965C2A">
        <w:rPr>
          <w:rFonts w:ascii="Calibri" w:hAnsi="Calibri" w:cs="Calibri"/>
          <w:b/>
        </w:rPr>
        <w:t>TIMETABLE</w:t>
      </w:r>
      <w:proofErr w:type="gramEnd"/>
    </w:p>
    <w:p w14:paraId="6F2C758D" w14:textId="77777777" w:rsidR="00544C55" w:rsidRPr="00965C2A" w:rsidRDefault="00544C55" w:rsidP="00544C55">
      <w:pPr>
        <w:autoSpaceDE w:val="0"/>
        <w:autoSpaceDN w:val="0"/>
        <w:adjustRightInd w:val="0"/>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4139"/>
      </w:tblGrid>
      <w:tr w:rsidR="00544C55" w:rsidRPr="00965C2A" w14:paraId="6FA6BED8" w14:textId="77777777">
        <w:tc>
          <w:tcPr>
            <w:tcW w:w="4261" w:type="dxa"/>
            <w:shd w:val="clear" w:color="auto" w:fill="auto"/>
          </w:tcPr>
          <w:p w14:paraId="17A68E32" w14:textId="77777777" w:rsidR="00544C55" w:rsidRPr="00965C2A" w:rsidRDefault="00544C55">
            <w:pPr>
              <w:autoSpaceDE w:val="0"/>
              <w:autoSpaceDN w:val="0"/>
              <w:adjustRightInd w:val="0"/>
              <w:rPr>
                <w:rFonts w:ascii="Calibri" w:hAnsi="Calibri" w:cs="Calibri"/>
              </w:rPr>
            </w:pPr>
            <w:r w:rsidRPr="00965C2A">
              <w:rPr>
                <w:rFonts w:ascii="Calibri" w:hAnsi="Calibri" w:cs="Calibri"/>
              </w:rPr>
              <w:t>Tender opportunity advertised</w:t>
            </w:r>
          </w:p>
        </w:tc>
        <w:tc>
          <w:tcPr>
            <w:tcW w:w="4261" w:type="dxa"/>
            <w:shd w:val="clear" w:color="auto" w:fill="auto"/>
          </w:tcPr>
          <w:p w14:paraId="6BA9E443" w14:textId="77777777" w:rsidR="00544C55" w:rsidRPr="003C438B" w:rsidRDefault="003C438B">
            <w:pPr>
              <w:autoSpaceDE w:val="0"/>
              <w:autoSpaceDN w:val="0"/>
              <w:adjustRightInd w:val="0"/>
              <w:rPr>
                <w:rFonts w:ascii="Calibri" w:hAnsi="Calibri" w:cs="Calibri"/>
                <w:b/>
                <w:bCs/>
                <w:highlight w:val="yellow"/>
              </w:rPr>
            </w:pPr>
            <w:r w:rsidRPr="003C438B">
              <w:rPr>
                <w:rFonts w:ascii="Calibri" w:hAnsi="Calibri" w:cs="Calibri"/>
                <w:b/>
                <w:bCs/>
                <w:highlight w:val="yellow"/>
              </w:rPr>
              <w:t xml:space="preserve">End </w:t>
            </w:r>
            <w:r w:rsidR="00965C2A" w:rsidRPr="003C438B">
              <w:rPr>
                <w:rFonts w:ascii="Calibri" w:hAnsi="Calibri" w:cs="Calibri"/>
                <w:b/>
                <w:bCs/>
                <w:highlight w:val="yellow"/>
              </w:rPr>
              <w:t>Feb</w:t>
            </w:r>
            <w:r w:rsidR="0041334E" w:rsidRPr="003C438B">
              <w:rPr>
                <w:rFonts w:ascii="Calibri" w:hAnsi="Calibri" w:cs="Calibri"/>
                <w:b/>
                <w:bCs/>
                <w:highlight w:val="yellow"/>
              </w:rPr>
              <w:t xml:space="preserve"> 25</w:t>
            </w:r>
          </w:p>
        </w:tc>
      </w:tr>
      <w:tr w:rsidR="00544C55" w:rsidRPr="00965C2A" w14:paraId="5FC7867D" w14:textId="77777777">
        <w:tc>
          <w:tcPr>
            <w:tcW w:w="4261" w:type="dxa"/>
            <w:shd w:val="clear" w:color="auto" w:fill="auto"/>
          </w:tcPr>
          <w:p w14:paraId="6AF462DF" w14:textId="77777777" w:rsidR="00544C55" w:rsidRPr="00965C2A" w:rsidRDefault="00544C55">
            <w:pPr>
              <w:autoSpaceDE w:val="0"/>
              <w:autoSpaceDN w:val="0"/>
              <w:adjustRightInd w:val="0"/>
              <w:rPr>
                <w:rFonts w:ascii="Calibri" w:hAnsi="Calibri" w:cs="Calibri"/>
              </w:rPr>
            </w:pPr>
            <w:r w:rsidRPr="00965C2A">
              <w:rPr>
                <w:rFonts w:ascii="Calibri" w:hAnsi="Calibri" w:cs="Calibri"/>
              </w:rPr>
              <w:t>Deadline for submission of tenders</w:t>
            </w:r>
          </w:p>
        </w:tc>
        <w:tc>
          <w:tcPr>
            <w:tcW w:w="4261" w:type="dxa"/>
            <w:shd w:val="clear" w:color="auto" w:fill="auto"/>
          </w:tcPr>
          <w:p w14:paraId="3C81EF56" w14:textId="08CF6BB2" w:rsidR="00544C55" w:rsidRPr="003C438B" w:rsidRDefault="00E3264A">
            <w:pPr>
              <w:autoSpaceDE w:val="0"/>
              <w:autoSpaceDN w:val="0"/>
              <w:adjustRightInd w:val="0"/>
              <w:rPr>
                <w:rFonts w:ascii="Calibri" w:hAnsi="Calibri" w:cs="Calibri"/>
                <w:b/>
                <w:bCs/>
                <w:highlight w:val="yellow"/>
              </w:rPr>
            </w:pPr>
            <w:r>
              <w:rPr>
                <w:rFonts w:ascii="Calibri" w:hAnsi="Calibri" w:cs="Calibri"/>
                <w:b/>
                <w:bCs/>
                <w:highlight w:val="yellow"/>
              </w:rPr>
              <w:t>21</w:t>
            </w:r>
            <w:r w:rsidRPr="00E3264A">
              <w:rPr>
                <w:rFonts w:ascii="Calibri" w:hAnsi="Calibri" w:cs="Calibri"/>
                <w:b/>
                <w:bCs/>
                <w:highlight w:val="yellow"/>
                <w:vertAlign w:val="superscript"/>
              </w:rPr>
              <w:t>st</w:t>
            </w:r>
            <w:r w:rsidR="003C438B" w:rsidRPr="003C438B">
              <w:rPr>
                <w:rFonts w:ascii="Calibri" w:hAnsi="Calibri" w:cs="Calibri"/>
                <w:b/>
                <w:bCs/>
                <w:highlight w:val="yellow"/>
              </w:rPr>
              <w:t xml:space="preserve"> March</w:t>
            </w:r>
            <w:r w:rsidR="0041334E" w:rsidRPr="003C438B">
              <w:rPr>
                <w:rFonts w:ascii="Calibri" w:hAnsi="Calibri" w:cs="Calibri"/>
                <w:b/>
                <w:bCs/>
                <w:highlight w:val="yellow"/>
              </w:rPr>
              <w:t xml:space="preserve"> 25</w:t>
            </w:r>
          </w:p>
        </w:tc>
      </w:tr>
      <w:tr w:rsidR="00544C55" w:rsidRPr="00965C2A" w14:paraId="34CA5A0F" w14:textId="77777777">
        <w:trPr>
          <w:trHeight w:val="299"/>
        </w:trPr>
        <w:tc>
          <w:tcPr>
            <w:tcW w:w="4261" w:type="dxa"/>
            <w:shd w:val="clear" w:color="auto" w:fill="auto"/>
          </w:tcPr>
          <w:p w14:paraId="047F57DC" w14:textId="77777777" w:rsidR="00544C55" w:rsidRPr="00965C2A" w:rsidRDefault="00544C55">
            <w:pPr>
              <w:autoSpaceDE w:val="0"/>
              <w:autoSpaceDN w:val="0"/>
              <w:adjustRightInd w:val="0"/>
              <w:rPr>
                <w:rFonts w:ascii="Calibri" w:hAnsi="Calibri" w:cs="Calibri"/>
              </w:rPr>
            </w:pPr>
            <w:r w:rsidRPr="00965C2A">
              <w:rPr>
                <w:rFonts w:ascii="Calibri" w:hAnsi="Calibri" w:cs="Calibri"/>
              </w:rPr>
              <w:t>Interviews held</w:t>
            </w:r>
          </w:p>
        </w:tc>
        <w:tc>
          <w:tcPr>
            <w:tcW w:w="4261" w:type="dxa"/>
            <w:shd w:val="clear" w:color="auto" w:fill="auto"/>
          </w:tcPr>
          <w:p w14:paraId="245A3C5C" w14:textId="4AA15EF3" w:rsidR="00544C55" w:rsidRPr="003C438B" w:rsidRDefault="004757BC">
            <w:pPr>
              <w:autoSpaceDE w:val="0"/>
              <w:autoSpaceDN w:val="0"/>
              <w:adjustRightInd w:val="0"/>
              <w:rPr>
                <w:rFonts w:ascii="Calibri" w:hAnsi="Calibri" w:cs="Calibri"/>
                <w:b/>
                <w:bCs/>
                <w:highlight w:val="yellow"/>
              </w:rPr>
            </w:pPr>
            <w:r>
              <w:rPr>
                <w:rFonts w:ascii="Calibri" w:hAnsi="Calibri" w:cs="Calibri"/>
                <w:b/>
                <w:bCs/>
                <w:highlight w:val="yellow"/>
              </w:rPr>
              <w:t>Early April</w:t>
            </w:r>
            <w:r w:rsidR="0041334E" w:rsidRPr="003C438B">
              <w:rPr>
                <w:rFonts w:ascii="Calibri" w:hAnsi="Calibri" w:cs="Calibri"/>
                <w:b/>
                <w:bCs/>
                <w:highlight w:val="yellow"/>
              </w:rPr>
              <w:t xml:space="preserve"> 25</w:t>
            </w:r>
          </w:p>
        </w:tc>
      </w:tr>
      <w:tr w:rsidR="00544C55" w:rsidRPr="00965C2A" w14:paraId="37EA1687" w14:textId="77777777">
        <w:tc>
          <w:tcPr>
            <w:tcW w:w="4261" w:type="dxa"/>
            <w:shd w:val="clear" w:color="auto" w:fill="auto"/>
          </w:tcPr>
          <w:p w14:paraId="51EDB39C" w14:textId="77777777" w:rsidR="00544C55" w:rsidRPr="00965C2A" w:rsidRDefault="00544C55">
            <w:pPr>
              <w:autoSpaceDE w:val="0"/>
              <w:autoSpaceDN w:val="0"/>
              <w:adjustRightInd w:val="0"/>
              <w:rPr>
                <w:rFonts w:ascii="Calibri" w:hAnsi="Calibri" w:cs="Calibri"/>
              </w:rPr>
            </w:pPr>
            <w:r w:rsidRPr="00965C2A">
              <w:rPr>
                <w:rFonts w:ascii="Calibri" w:hAnsi="Calibri" w:cs="Calibri"/>
              </w:rPr>
              <w:t>Appointment of professionals confirmed</w:t>
            </w:r>
          </w:p>
        </w:tc>
        <w:tc>
          <w:tcPr>
            <w:tcW w:w="4261" w:type="dxa"/>
            <w:shd w:val="clear" w:color="auto" w:fill="auto"/>
          </w:tcPr>
          <w:p w14:paraId="2710506C" w14:textId="5C64E7E0" w:rsidR="00544C55" w:rsidRPr="003C438B" w:rsidRDefault="003C438B">
            <w:pPr>
              <w:autoSpaceDE w:val="0"/>
              <w:autoSpaceDN w:val="0"/>
              <w:adjustRightInd w:val="0"/>
              <w:rPr>
                <w:rFonts w:ascii="Calibri" w:hAnsi="Calibri" w:cs="Calibri"/>
                <w:b/>
                <w:bCs/>
                <w:highlight w:val="yellow"/>
              </w:rPr>
            </w:pPr>
            <w:r w:rsidRPr="003C438B">
              <w:rPr>
                <w:rFonts w:ascii="Calibri" w:hAnsi="Calibri" w:cs="Calibri"/>
                <w:b/>
                <w:bCs/>
                <w:highlight w:val="yellow"/>
              </w:rPr>
              <w:t>April</w:t>
            </w:r>
            <w:r w:rsidR="0041334E" w:rsidRPr="003C438B">
              <w:rPr>
                <w:rFonts w:ascii="Calibri" w:hAnsi="Calibri" w:cs="Calibri"/>
                <w:b/>
                <w:bCs/>
                <w:highlight w:val="yellow"/>
              </w:rPr>
              <w:t xml:space="preserve"> 25</w:t>
            </w:r>
          </w:p>
        </w:tc>
      </w:tr>
    </w:tbl>
    <w:p w14:paraId="2A6F03F9" w14:textId="77777777" w:rsidR="00544C55" w:rsidRPr="00965C2A" w:rsidRDefault="00544C55" w:rsidP="00544C55">
      <w:pPr>
        <w:autoSpaceDE w:val="0"/>
        <w:autoSpaceDN w:val="0"/>
        <w:adjustRightInd w:val="0"/>
        <w:rPr>
          <w:rFonts w:ascii="Calibri" w:hAnsi="Calibri" w:cs="Calibri"/>
        </w:rPr>
      </w:pPr>
    </w:p>
    <w:p w14:paraId="7FF83381" w14:textId="77777777" w:rsidR="0041334E" w:rsidRPr="00965C2A" w:rsidRDefault="0041334E" w:rsidP="00544C55">
      <w:pPr>
        <w:rPr>
          <w:rFonts w:ascii="Calibri" w:hAnsi="Calibri" w:cs="Calibri"/>
          <w:bCs/>
        </w:rPr>
      </w:pPr>
    </w:p>
    <w:p w14:paraId="6FDCEA13" w14:textId="77777777" w:rsidR="00544C55" w:rsidRPr="00965C2A" w:rsidRDefault="00544C55" w:rsidP="00544C55">
      <w:pPr>
        <w:rPr>
          <w:rFonts w:ascii="Calibri" w:hAnsi="Calibri" w:cs="Calibri"/>
          <w:bCs/>
        </w:rPr>
      </w:pPr>
      <w:r w:rsidRPr="00965C2A">
        <w:rPr>
          <w:rFonts w:ascii="Calibri" w:hAnsi="Calibri" w:cs="Calibri"/>
          <w:bCs/>
        </w:rPr>
        <w:t>Th</w:t>
      </w:r>
      <w:r w:rsidR="00965C2A" w:rsidRPr="00965C2A">
        <w:rPr>
          <w:rFonts w:ascii="Calibri" w:hAnsi="Calibri" w:cs="Calibri"/>
          <w:bCs/>
        </w:rPr>
        <w:t>e</w:t>
      </w:r>
      <w:r w:rsidRPr="00965C2A">
        <w:rPr>
          <w:rFonts w:ascii="Calibri" w:hAnsi="Calibri" w:cs="Calibri"/>
          <w:bCs/>
        </w:rPr>
        <w:t xml:space="preserve"> </w:t>
      </w:r>
      <w:r w:rsidR="00965C2A" w:rsidRPr="00965C2A">
        <w:rPr>
          <w:rFonts w:ascii="Calibri" w:hAnsi="Calibri" w:cs="Calibri"/>
          <w:bCs/>
        </w:rPr>
        <w:t xml:space="preserve">project </w:t>
      </w:r>
      <w:r w:rsidRPr="00965C2A">
        <w:rPr>
          <w:rFonts w:ascii="Calibri" w:hAnsi="Calibri" w:cs="Calibri"/>
          <w:bCs/>
        </w:rPr>
        <w:t xml:space="preserve">work will commence on the appointment of the successful candidate in </w:t>
      </w:r>
      <w:r w:rsidR="003C438B" w:rsidRPr="003C438B">
        <w:rPr>
          <w:rFonts w:ascii="Calibri" w:hAnsi="Calibri" w:cs="Calibri"/>
          <w:b/>
          <w:highlight w:val="yellow"/>
        </w:rPr>
        <w:t>April</w:t>
      </w:r>
      <w:r w:rsidR="00965C2A" w:rsidRPr="003C438B">
        <w:rPr>
          <w:rFonts w:ascii="Calibri" w:hAnsi="Calibri" w:cs="Calibri"/>
          <w:b/>
          <w:highlight w:val="yellow"/>
        </w:rPr>
        <w:t xml:space="preserve"> </w:t>
      </w:r>
      <w:r w:rsidRPr="003C438B">
        <w:rPr>
          <w:rFonts w:ascii="Calibri" w:hAnsi="Calibri" w:cs="Calibri"/>
          <w:b/>
          <w:highlight w:val="yellow"/>
        </w:rPr>
        <w:t>2025</w:t>
      </w:r>
      <w:r w:rsidRPr="00965C2A">
        <w:rPr>
          <w:rFonts w:ascii="Calibri" w:hAnsi="Calibri" w:cs="Calibri"/>
          <w:bCs/>
        </w:rPr>
        <w:t xml:space="preserve"> and will complete </w:t>
      </w:r>
      <w:r w:rsidR="000468F5" w:rsidRPr="00965C2A">
        <w:rPr>
          <w:rFonts w:ascii="Calibri" w:hAnsi="Calibri" w:cs="Calibri"/>
          <w:b/>
        </w:rPr>
        <w:t>Jan 2026</w:t>
      </w:r>
      <w:r w:rsidRPr="00965C2A">
        <w:rPr>
          <w:rFonts w:ascii="Calibri" w:hAnsi="Calibri" w:cs="Calibri"/>
          <w:b/>
        </w:rPr>
        <w:t>.</w:t>
      </w:r>
    </w:p>
    <w:p w14:paraId="090CD1D1" w14:textId="77777777" w:rsidR="00544C55" w:rsidRPr="00965C2A" w:rsidRDefault="00544C55" w:rsidP="00544C55">
      <w:pPr>
        <w:autoSpaceDE w:val="0"/>
        <w:autoSpaceDN w:val="0"/>
        <w:adjustRightInd w:val="0"/>
        <w:rPr>
          <w:rFonts w:ascii="Calibri" w:hAnsi="Calibri" w:cs="Calibri"/>
        </w:rPr>
      </w:pPr>
    </w:p>
    <w:p w14:paraId="4BD9FC97" w14:textId="77777777" w:rsidR="00544C55" w:rsidRPr="00965C2A" w:rsidRDefault="00544C55" w:rsidP="00544C55">
      <w:pPr>
        <w:autoSpaceDE w:val="0"/>
        <w:autoSpaceDN w:val="0"/>
        <w:adjustRightInd w:val="0"/>
        <w:rPr>
          <w:rFonts w:ascii="Calibri" w:hAnsi="Calibri" w:cs="Calibri"/>
        </w:rPr>
      </w:pPr>
      <w:r w:rsidRPr="00965C2A">
        <w:rPr>
          <w:rFonts w:ascii="Calibri" w:hAnsi="Calibri" w:cs="Calibri"/>
        </w:rPr>
        <w:t xml:space="preserve">All information </w:t>
      </w:r>
      <w:r w:rsidR="00CA3591" w:rsidRPr="00965C2A">
        <w:rPr>
          <w:rFonts w:ascii="Calibri" w:hAnsi="Calibri" w:cs="Calibri"/>
        </w:rPr>
        <w:t xml:space="preserve">from the Development Phase </w:t>
      </w:r>
      <w:r w:rsidRPr="00965C2A">
        <w:rPr>
          <w:rFonts w:ascii="Calibri" w:hAnsi="Calibri" w:cs="Calibri"/>
        </w:rPr>
        <w:t>will be submitted with a 2</w:t>
      </w:r>
      <w:r w:rsidRPr="00965C2A">
        <w:rPr>
          <w:rFonts w:ascii="Calibri" w:hAnsi="Calibri" w:cs="Calibri"/>
          <w:vertAlign w:val="superscript"/>
        </w:rPr>
        <w:t>nd</w:t>
      </w:r>
      <w:r w:rsidRPr="00965C2A">
        <w:rPr>
          <w:rFonts w:ascii="Calibri" w:hAnsi="Calibri" w:cs="Calibri"/>
        </w:rPr>
        <w:t xml:space="preserve"> round bid to the National Lottery Heritage Fund </w:t>
      </w:r>
      <w:r w:rsidR="000468F5" w:rsidRPr="00965C2A">
        <w:rPr>
          <w:rFonts w:ascii="Calibri" w:hAnsi="Calibri" w:cs="Calibri"/>
        </w:rPr>
        <w:t>in May2026</w:t>
      </w:r>
    </w:p>
    <w:p w14:paraId="04BC1981" w14:textId="77777777" w:rsidR="00544C55" w:rsidRPr="00965C2A" w:rsidRDefault="00544C55" w:rsidP="00544C55">
      <w:pPr>
        <w:autoSpaceDE w:val="0"/>
        <w:autoSpaceDN w:val="0"/>
        <w:adjustRightInd w:val="0"/>
        <w:rPr>
          <w:rFonts w:ascii="Calibri" w:hAnsi="Calibri" w:cs="Calibri"/>
        </w:rPr>
      </w:pPr>
    </w:p>
    <w:p w14:paraId="3F2B2BE0" w14:textId="77777777" w:rsidR="00544C55" w:rsidRPr="00965C2A" w:rsidRDefault="00544C55" w:rsidP="00544C55">
      <w:pPr>
        <w:autoSpaceDE w:val="0"/>
        <w:autoSpaceDN w:val="0"/>
        <w:adjustRightInd w:val="0"/>
        <w:rPr>
          <w:rFonts w:ascii="Calibri" w:hAnsi="Calibri" w:cs="Calibri"/>
        </w:rPr>
      </w:pPr>
      <w:r w:rsidRPr="00965C2A">
        <w:rPr>
          <w:rFonts w:ascii="Calibri" w:hAnsi="Calibri" w:cs="Calibri"/>
        </w:rPr>
        <w:t>A full project programme as proposed at time of tendering is attached. This is subject to change as the project progresses.</w:t>
      </w:r>
    </w:p>
    <w:p w14:paraId="763F0B2F" w14:textId="77777777" w:rsidR="009A7BBD" w:rsidRPr="00965C2A" w:rsidRDefault="009A7BBD" w:rsidP="00544C55">
      <w:pPr>
        <w:autoSpaceDE w:val="0"/>
        <w:autoSpaceDN w:val="0"/>
        <w:adjustRightInd w:val="0"/>
        <w:rPr>
          <w:rFonts w:ascii="Calibri" w:hAnsi="Calibri" w:cs="Calibri"/>
        </w:rPr>
      </w:pPr>
    </w:p>
    <w:bookmarkEnd w:id="0"/>
    <w:p w14:paraId="6B9D0FF8" w14:textId="77777777" w:rsidR="00544C55" w:rsidRPr="00965C2A" w:rsidRDefault="00544C55" w:rsidP="00544C55">
      <w:pPr>
        <w:autoSpaceDE w:val="0"/>
        <w:autoSpaceDN w:val="0"/>
        <w:adjustRightInd w:val="0"/>
        <w:rPr>
          <w:rFonts w:ascii="Calibri" w:hAnsi="Calibri" w:cs="Calibri"/>
        </w:rPr>
      </w:pPr>
    </w:p>
    <w:p w14:paraId="037A8DB7" w14:textId="77777777" w:rsidR="009A7BBD" w:rsidRPr="00965C2A" w:rsidRDefault="003C438B" w:rsidP="009A7BBD">
      <w:pPr>
        <w:autoSpaceDE w:val="0"/>
        <w:autoSpaceDN w:val="0"/>
        <w:adjustRightInd w:val="0"/>
        <w:rPr>
          <w:rFonts w:ascii="Calibri" w:hAnsi="Calibri" w:cs="Calibri"/>
          <w:b/>
          <w:sz w:val="22"/>
          <w:szCs w:val="22"/>
        </w:rPr>
      </w:pPr>
      <w:r>
        <w:rPr>
          <w:rFonts w:ascii="Calibri" w:hAnsi="Calibri" w:cs="Calibri"/>
          <w:b/>
          <w:sz w:val="22"/>
          <w:szCs w:val="22"/>
        </w:rPr>
        <w:t>9</w:t>
      </w:r>
      <w:r>
        <w:rPr>
          <w:rFonts w:ascii="Calibri" w:hAnsi="Calibri" w:cs="Calibri"/>
          <w:b/>
          <w:sz w:val="22"/>
          <w:szCs w:val="22"/>
        </w:rPr>
        <w:tab/>
      </w:r>
      <w:r w:rsidRPr="00965C2A">
        <w:rPr>
          <w:rFonts w:ascii="Calibri" w:hAnsi="Calibri" w:cs="Calibri"/>
          <w:b/>
          <w:sz w:val="22"/>
          <w:szCs w:val="22"/>
        </w:rPr>
        <w:t xml:space="preserve">FEES </w:t>
      </w:r>
    </w:p>
    <w:p w14:paraId="0F9B5942" w14:textId="77777777" w:rsidR="009A7BBD" w:rsidRPr="00965C2A" w:rsidRDefault="009A7BBD" w:rsidP="009A7BBD">
      <w:pPr>
        <w:rPr>
          <w:rFonts w:ascii="Calibri" w:hAnsi="Calibri" w:cs="Calibri"/>
          <w:bCs/>
          <w:sz w:val="22"/>
          <w:szCs w:val="22"/>
        </w:rPr>
      </w:pPr>
    </w:p>
    <w:p w14:paraId="55BC0028" w14:textId="77777777" w:rsidR="009A7BBD" w:rsidRPr="00965C2A" w:rsidRDefault="009A7BBD" w:rsidP="009A7BBD">
      <w:pPr>
        <w:rPr>
          <w:rFonts w:ascii="Calibri" w:hAnsi="Calibri" w:cs="Calibri"/>
          <w:bCs/>
          <w:sz w:val="22"/>
          <w:szCs w:val="22"/>
        </w:rPr>
      </w:pPr>
      <w:r w:rsidRPr="00965C2A">
        <w:rPr>
          <w:rFonts w:ascii="Calibri" w:hAnsi="Calibri" w:cs="Calibri"/>
          <w:bCs/>
          <w:sz w:val="22"/>
          <w:szCs w:val="22"/>
        </w:rPr>
        <w:t>The maximum fees available for this work at Development stage are:</w:t>
      </w:r>
    </w:p>
    <w:p w14:paraId="285EEDCD" w14:textId="77777777" w:rsidR="003C438B" w:rsidRDefault="009A7BBD" w:rsidP="00965C2A">
      <w:pPr>
        <w:rPr>
          <w:rFonts w:ascii="Calibri" w:hAnsi="Calibri" w:cs="Calibri"/>
          <w:bCs/>
          <w:sz w:val="22"/>
          <w:szCs w:val="22"/>
        </w:rPr>
      </w:pPr>
      <w:r w:rsidRPr="003C438B">
        <w:rPr>
          <w:rFonts w:ascii="Calibri" w:hAnsi="Calibri" w:cs="Calibri"/>
          <w:bCs/>
          <w:sz w:val="22"/>
          <w:szCs w:val="22"/>
          <w:highlight w:val="yellow"/>
        </w:rPr>
        <w:t xml:space="preserve">The Lead Architect: £ </w:t>
      </w:r>
      <w:r w:rsidRPr="003C438B">
        <w:rPr>
          <w:rFonts w:ascii="Calibri" w:hAnsi="Calibri" w:cs="Calibri"/>
          <w:b/>
          <w:sz w:val="22"/>
          <w:szCs w:val="22"/>
          <w:highlight w:val="yellow"/>
        </w:rPr>
        <w:t>2</w:t>
      </w:r>
      <w:r w:rsidR="00B27E6B" w:rsidRPr="003C438B">
        <w:rPr>
          <w:rFonts w:ascii="Calibri" w:hAnsi="Calibri" w:cs="Calibri"/>
          <w:b/>
          <w:sz w:val="22"/>
          <w:szCs w:val="22"/>
          <w:highlight w:val="yellow"/>
        </w:rPr>
        <w:t>2</w:t>
      </w:r>
      <w:r w:rsidRPr="003C438B">
        <w:rPr>
          <w:rFonts w:ascii="Calibri" w:hAnsi="Calibri" w:cs="Calibri"/>
          <w:b/>
          <w:sz w:val="22"/>
          <w:szCs w:val="22"/>
          <w:highlight w:val="yellow"/>
        </w:rPr>
        <w:t>,</w:t>
      </w:r>
      <w:r w:rsidR="003C438B" w:rsidRPr="003C438B">
        <w:rPr>
          <w:rFonts w:ascii="Calibri" w:hAnsi="Calibri" w:cs="Calibri"/>
          <w:b/>
          <w:sz w:val="22"/>
          <w:szCs w:val="22"/>
          <w:highlight w:val="yellow"/>
        </w:rPr>
        <w:t>12</w:t>
      </w:r>
      <w:r w:rsidRPr="003C438B">
        <w:rPr>
          <w:rFonts w:ascii="Calibri" w:hAnsi="Calibri" w:cs="Calibri"/>
          <w:b/>
          <w:sz w:val="22"/>
          <w:szCs w:val="22"/>
          <w:highlight w:val="yellow"/>
        </w:rPr>
        <w:t>0</w:t>
      </w:r>
      <w:r w:rsidRPr="00965C2A">
        <w:rPr>
          <w:rFonts w:ascii="Calibri" w:hAnsi="Calibri" w:cs="Calibri"/>
          <w:b/>
          <w:sz w:val="22"/>
          <w:szCs w:val="22"/>
        </w:rPr>
        <w:t xml:space="preserve"> </w:t>
      </w:r>
      <w:r w:rsidRPr="00965C2A">
        <w:rPr>
          <w:rFonts w:ascii="Calibri" w:hAnsi="Calibri" w:cs="Calibri"/>
          <w:bCs/>
          <w:sz w:val="22"/>
          <w:szCs w:val="22"/>
        </w:rPr>
        <w:t xml:space="preserve">and </w:t>
      </w:r>
    </w:p>
    <w:p w14:paraId="5CD5A132" w14:textId="77777777" w:rsidR="009A7BBD" w:rsidRPr="00965C2A" w:rsidRDefault="009A7BBD" w:rsidP="00965C2A">
      <w:pPr>
        <w:rPr>
          <w:rFonts w:ascii="Calibri" w:hAnsi="Calibri" w:cs="Calibri"/>
          <w:b/>
          <w:sz w:val="22"/>
          <w:szCs w:val="22"/>
        </w:rPr>
      </w:pPr>
      <w:r w:rsidRPr="003C438B">
        <w:rPr>
          <w:rFonts w:ascii="Calibri" w:hAnsi="Calibri" w:cs="Calibri"/>
          <w:bCs/>
          <w:sz w:val="22"/>
          <w:szCs w:val="22"/>
          <w:highlight w:val="yellow"/>
        </w:rPr>
        <w:t xml:space="preserve">Specialists (total): </w:t>
      </w:r>
      <w:r w:rsidRPr="003C438B">
        <w:rPr>
          <w:rFonts w:ascii="Calibri" w:hAnsi="Calibri" w:cs="Calibri"/>
          <w:b/>
          <w:sz w:val="22"/>
          <w:szCs w:val="22"/>
          <w:highlight w:val="yellow"/>
        </w:rPr>
        <w:t>£</w:t>
      </w:r>
      <w:r w:rsidR="00B27E6B" w:rsidRPr="003C438B">
        <w:rPr>
          <w:rFonts w:ascii="Calibri" w:hAnsi="Calibri" w:cs="Calibri"/>
          <w:b/>
          <w:sz w:val="22"/>
          <w:szCs w:val="22"/>
          <w:highlight w:val="yellow"/>
        </w:rPr>
        <w:t>20,425</w:t>
      </w:r>
      <w:r w:rsidR="00965C2A">
        <w:rPr>
          <w:rFonts w:ascii="Calibri" w:hAnsi="Calibri" w:cs="Calibri"/>
          <w:b/>
          <w:sz w:val="22"/>
          <w:szCs w:val="22"/>
        </w:rPr>
        <w:t xml:space="preserve"> - </w:t>
      </w:r>
      <w:r w:rsidR="003C438B" w:rsidRPr="003C438B">
        <w:rPr>
          <w:rFonts w:ascii="Calibri" w:hAnsi="Calibri" w:cs="Calibri"/>
          <w:bCs/>
          <w:sz w:val="22"/>
          <w:szCs w:val="22"/>
        </w:rPr>
        <w:t>t</w:t>
      </w:r>
      <w:r w:rsidRPr="003C438B">
        <w:rPr>
          <w:rFonts w:ascii="Calibri" w:hAnsi="Calibri" w:cs="Calibri"/>
          <w:bCs/>
          <w:sz w:val="22"/>
          <w:szCs w:val="22"/>
        </w:rPr>
        <w:t>o</w:t>
      </w:r>
      <w:r w:rsidRPr="00965C2A">
        <w:rPr>
          <w:rFonts w:ascii="Calibri" w:hAnsi="Calibri" w:cs="Calibri"/>
          <w:bCs/>
          <w:sz w:val="22"/>
          <w:szCs w:val="22"/>
        </w:rPr>
        <w:t xml:space="preserve"> be paid on delivery of satisfactory specialist reports.</w:t>
      </w:r>
    </w:p>
    <w:p w14:paraId="0A95DF32" w14:textId="77777777" w:rsidR="009A7BBD" w:rsidRPr="00965C2A" w:rsidRDefault="009A7BBD" w:rsidP="009A7BBD">
      <w:pPr>
        <w:rPr>
          <w:rFonts w:ascii="Calibri" w:hAnsi="Calibri" w:cs="Calibri"/>
          <w:b/>
          <w:sz w:val="22"/>
          <w:szCs w:val="22"/>
        </w:rPr>
      </w:pPr>
    </w:p>
    <w:p w14:paraId="32A04773" w14:textId="77777777" w:rsidR="009A7BBD" w:rsidRPr="00965C2A" w:rsidRDefault="009A7BBD" w:rsidP="009A7BBD">
      <w:pPr>
        <w:rPr>
          <w:rFonts w:ascii="Calibri" w:hAnsi="Calibri" w:cs="Calibri"/>
          <w:bCs/>
          <w:sz w:val="22"/>
          <w:szCs w:val="22"/>
        </w:rPr>
      </w:pPr>
      <w:r w:rsidRPr="00965C2A">
        <w:rPr>
          <w:rFonts w:ascii="Calibri" w:hAnsi="Calibri" w:cs="Calibri"/>
          <w:bCs/>
          <w:sz w:val="22"/>
          <w:szCs w:val="22"/>
        </w:rPr>
        <w:t>At the Delivery stage (</w:t>
      </w:r>
      <w:r w:rsidRPr="00965C2A">
        <w:rPr>
          <w:rFonts w:ascii="Calibri" w:hAnsi="Calibri" w:cs="Calibri"/>
          <w:b/>
          <w:sz w:val="22"/>
          <w:szCs w:val="22"/>
        </w:rPr>
        <w:t>subject to a later bid to NLHF</w:t>
      </w:r>
      <w:r w:rsidRPr="00965C2A">
        <w:rPr>
          <w:rFonts w:ascii="Calibri" w:hAnsi="Calibri" w:cs="Calibri"/>
          <w:bCs/>
          <w:sz w:val="22"/>
          <w:szCs w:val="22"/>
        </w:rPr>
        <w:t>) a further:</w:t>
      </w:r>
    </w:p>
    <w:p w14:paraId="49E1C8CA" w14:textId="77777777" w:rsidR="009A7BBD" w:rsidRPr="00965C2A" w:rsidRDefault="009A7BBD" w:rsidP="009A7BBD">
      <w:pPr>
        <w:rPr>
          <w:rFonts w:ascii="Calibri" w:hAnsi="Calibri" w:cs="Calibri"/>
          <w:bCs/>
          <w:sz w:val="22"/>
          <w:szCs w:val="22"/>
        </w:rPr>
      </w:pPr>
      <w:r w:rsidRPr="003C438B">
        <w:rPr>
          <w:rFonts w:ascii="Calibri" w:hAnsi="Calibri" w:cs="Calibri"/>
          <w:bCs/>
          <w:sz w:val="22"/>
          <w:szCs w:val="22"/>
          <w:highlight w:val="yellow"/>
        </w:rPr>
        <w:t xml:space="preserve">The Lead Architect: £ </w:t>
      </w:r>
      <w:r w:rsidR="00B27E6B" w:rsidRPr="003C438B">
        <w:rPr>
          <w:rFonts w:ascii="Calibri" w:hAnsi="Calibri" w:cs="Calibri"/>
          <w:b/>
          <w:sz w:val="22"/>
          <w:szCs w:val="22"/>
          <w:highlight w:val="yellow"/>
        </w:rPr>
        <w:t>7,373</w:t>
      </w:r>
      <w:r w:rsidRPr="00965C2A">
        <w:rPr>
          <w:rFonts w:ascii="Calibri" w:hAnsi="Calibri" w:cs="Calibri"/>
          <w:b/>
          <w:sz w:val="22"/>
          <w:szCs w:val="22"/>
        </w:rPr>
        <w:t xml:space="preserve"> </w:t>
      </w:r>
      <w:r w:rsidRPr="00965C2A">
        <w:rPr>
          <w:rFonts w:ascii="Calibri" w:hAnsi="Calibri" w:cs="Calibri"/>
          <w:bCs/>
          <w:sz w:val="22"/>
          <w:szCs w:val="22"/>
        </w:rPr>
        <w:t>and</w:t>
      </w:r>
    </w:p>
    <w:p w14:paraId="75E0C831" w14:textId="77777777" w:rsidR="009A7BBD" w:rsidRPr="00965C2A" w:rsidRDefault="009A7BBD" w:rsidP="009A7BBD">
      <w:pPr>
        <w:rPr>
          <w:rFonts w:ascii="Calibri" w:hAnsi="Calibri" w:cs="Calibri"/>
          <w:b/>
          <w:sz w:val="22"/>
          <w:szCs w:val="22"/>
        </w:rPr>
      </w:pPr>
      <w:r w:rsidRPr="003C438B">
        <w:rPr>
          <w:rFonts w:ascii="Calibri" w:hAnsi="Calibri" w:cs="Calibri"/>
          <w:bCs/>
          <w:sz w:val="22"/>
          <w:szCs w:val="22"/>
          <w:highlight w:val="yellow"/>
        </w:rPr>
        <w:t xml:space="preserve">Specialists (total): </w:t>
      </w:r>
      <w:r w:rsidRPr="003C438B">
        <w:rPr>
          <w:rFonts w:ascii="Calibri" w:hAnsi="Calibri" w:cs="Calibri"/>
          <w:b/>
          <w:sz w:val="22"/>
          <w:szCs w:val="22"/>
          <w:highlight w:val="yellow"/>
        </w:rPr>
        <w:t>£</w:t>
      </w:r>
      <w:r w:rsidR="00B27E6B" w:rsidRPr="003C438B">
        <w:rPr>
          <w:rFonts w:ascii="Calibri" w:hAnsi="Calibri" w:cs="Calibri"/>
          <w:b/>
          <w:sz w:val="22"/>
          <w:szCs w:val="22"/>
          <w:highlight w:val="yellow"/>
        </w:rPr>
        <w:t>7,125</w:t>
      </w:r>
    </w:p>
    <w:p w14:paraId="4B6D05B3" w14:textId="77777777" w:rsidR="009A7BBD" w:rsidRDefault="009A7BBD" w:rsidP="009A7BBD">
      <w:pPr>
        <w:rPr>
          <w:rFonts w:ascii="Calibri" w:hAnsi="Calibri" w:cs="Calibri"/>
          <w:sz w:val="22"/>
          <w:szCs w:val="22"/>
        </w:rPr>
      </w:pPr>
      <w:r w:rsidRPr="00965C2A">
        <w:rPr>
          <w:rFonts w:ascii="Calibri" w:hAnsi="Calibri" w:cs="Calibri"/>
          <w:bCs/>
          <w:sz w:val="22"/>
          <w:szCs w:val="22"/>
        </w:rPr>
        <w:t>The above is Inclusive of travel and expenses but exclusive of VAT.</w:t>
      </w:r>
    </w:p>
    <w:p w14:paraId="30806E48" w14:textId="77777777" w:rsidR="00965C2A" w:rsidRDefault="00965C2A" w:rsidP="00544C55">
      <w:pPr>
        <w:rPr>
          <w:rFonts w:ascii="Calibri" w:hAnsi="Calibri" w:cs="Calibri"/>
          <w:sz w:val="22"/>
          <w:szCs w:val="22"/>
        </w:rPr>
      </w:pPr>
    </w:p>
    <w:p w14:paraId="4A139A38" w14:textId="77777777" w:rsidR="00965C2A" w:rsidRPr="00544C55" w:rsidRDefault="00965C2A" w:rsidP="00965C2A">
      <w:pPr>
        <w:jc w:val="right"/>
        <w:rPr>
          <w:rFonts w:ascii="Calibri" w:hAnsi="Calibri" w:cs="Calibri"/>
          <w:b/>
        </w:rPr>
      </w:pPr>
    </w:p>
    <w:p w14:paraId="6D103CEB" w14:textId="77777777" w:rsidR="00965C2A" w:rsidRPr="00A143A3" w:rsidRDefault="00965C2A" w:rsidP="00965C2A">
      <w:pPr>
        <w:rPr>
          <w:rFonts w:ascii="Calibri" w:hAnsi="Calibri" w:cs="Calibri"/>
          <w:sz w:val="22"/>
          <w:szCs w:val="22"/>
        </w:rPr>
      </w:pPr>
      <w:r w:rsidRPr="00B16583">
        <w:rPr>
          <w:rFonts w:ascii="Calibri" w:hAnsi="Calibri" w:cs="Calibri"/>
          <w:b/>
          <w:bCs/>
          <w:color w:val="808080"/>
          <w:sz w:val="22"/>
          <w:szCs w:val="22"/>
        </w:rPr>
        <w:t xml:space="preserve">Wake House, 41 North Street, BOURNE, Lincolnshire, PE10 9AE   </w:t>
      </w:r>
      <w:hyperlink r:id="rId9" w:history="1">
        <w:r w:rsidRPr="00F41B91">
          <w:rPr>
            <w:rStyle w:val="Hyperlink"/>
            <w:rFonts w:ascii="Calibri" w:hAnsi="Calibri" w:cs="Calibri"/>
            <w:b/>
            <w:bCs/>
            <w:sz w:val="22"/>
            <w:szCs w:val="22"/>
          </w:rPr>
          <w:t>www.wakehouse.org.uk</w:t>
        </w:r>
      </w:hyperlink>
    </w:p>
    <w:sectPr w:rsidR="00965C2A" w:rsidRPr="00A143A3" w:rsidSect="00B16583">
      <w:headerReference w:type="even" r:id="rId10"/>
      <w:headerReference w:type="default" r:id="rId11"/>
      <w:footerReference w:type="even" r:id="rId12"/>
      <w:footerReference w:type="default" r:id="rId13"/>
      <w:headerReference w:type="first" r:id="rId14"/>
      <w:footerReference w:type="first" r:id="rId15"/>
      <w:pgSz w:w="11906" w:h="16838"/>
      <w:pgMar w:top="567"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57EFA" w14:textId="77777777" w:rsidR="007F02FB" w:rsidRDefault="007F02FB" w:rsidP="007562C8">
      <w:r>
        <w:separator/>
      </w:r>
    </w:p>
  </w:endnote>
  <w:endnote w:type="continuationSeparator" w:id="0">
    <w:p w14:paraId="0D0EED45" w14:textId="77777777" w:rsidR="007F02FB" w:rsidRDefault="007F02FB" w:rsidP="0075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BDD98" w14:textId="77777777" w:rsidR="00F21FC3" w:rsidRDefault="00F21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7390" w14:textId="77777777" w:rsidR="00F21FC3" w:rsidRDefault="00F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6E24" w14:textId="77777777" w:rsidR="00F21FC3" w:rsidRDefault="00F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34C2" w14:textId="77777777" w:rsidR="007F02FB" w:rsidRDefault="007F02FB" w:rsidP="007562C8">
      <w:r>
        <w:separator/>
      </w:r>
    </w:p>
  </w:footnote>
  <w:footnote w:type="continuationSeparator" w:id="0">
    <w:p w14:paraId="122D98D2" w14:textId="77777777" w:rsidR="007F02FB" w:rsidRDefault="007F02FB" w:rsidP="0075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165D" w14:textId="77777777" w:rsidR="00F21FC3" w:rsidRDefault="00F21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4240" w14:textId="77777777" w:rsidR="00F21FC3" w:rsidRDefault="00F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F75D" w14:textId="77777777" w:rsidR="00F21FC3" w:rsidRDefault="00F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8EA"/>
    <w:multiLevelType w:val="hybridMultilevel"/>
    <w:tmpl w:val="8DE8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313A9"/>
    <w:multiLevelType w:val="hybridMultilevel"/>
    <w:tmpl w:val="5602F1B8"/>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56656"/>
    <w:multiLevelType w:val="hybridMultilevel"/>
    <w:tmpl w:val="F690B658"/>
    <w:lvl w:ilvl="0" w:tplc="08090005">
      <w:start w:val="1"/>
      <w:numFmt w:val="bullet"/>
      <w:lvlText w:val=""/>
      <w:lvlJc w:val="left"/>
      <w:pPr>
        <w:ind w:left="1440" w:hanging="360"/>
      </w:pPr>
      <w:rPr>
        <w:rFonts w:ascii="Wingdings" w:hAnsi="Wingdings" w:hint="default"/>
        <w:color w:val="333333"/>
      </w:rPr>
    </w:lvl>
    <w:lvl w:ilvl="1" w:tplc="FFFFFFFF" w:tentative="1">
      <w:start w:val="1"/>
      <w:numFmt w:val="bullet"/>
      <w:lvlText w:val="o"/>
      <w:lvlJc w:val="left"/>
      <w:pPr>
        <w:ind w:left="540" w:hanging="360"/>
      </w:pPr>
      <w:rPr>
        <w:rFonts w:ascii="Courier New" w:hAnsi="Courier New" w:cs="Courier New" w:hint="default"/>
      </w:rPr>
    </w:lvl>
    <w:lvl w:ilvl="2" w:tplc="FFFFFFFF">
      <w:start w:val="1"/>
      <w:numFmt w:val="bullet"/>
      <w:lvlText w:val=""/>
      <w:lvlJc w:val="left"/>
      <w:pPr>
        <w:ind w:left="1260" w:hanging="360"/>
      </w:pPr>
      <w:rPr>
        <w:rFonts w:ascii="Wingdings" w:hAnsi="Wingdings"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3" w15:restartNumberingAfterBreak="0">
    <w:nsid w:val="1B704FDA"/>
    <w:multiLevelType w:val="hybridMultilevel"/>
    <w:tmpl w:val="62C0FEE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DB56B6C"/>
    <w:multiLevelType w:val="hybridMultilevel"/>
    <w:tmpl w:val="FF26F60C"/>
    <w:lvl w:ilvl="0" w:tplc="8232344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826A2"/>
    <w:multiLevelType w:val="hybridMultilevel"/>
    <w:tmpl w:val="988EE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66904"/>
    <w:multiLevelType w:val="hybridMultilevel"/>
    <w:tmpl w:val="E9805FD0"/>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B3A0B"/>
    <w:multiLevelType w:val="hybridMultilevel"/>
    <w:tmpl w:val="B48C0130"/>
    <w:lvl w:ilvl="0" w:tplc="08090017">
      <w:start w:val="7"/>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2B425D"/>
    <w:multiLevelType w:val="hybridMultilevel"/>
    <w:tmpl w:val="6D4A52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BE6337"/>
    <w:multiLevelType w:val="hybridMultilevel"/>
    <w:tmpl w:val="FB186C6C"/>
    <w:lvl w:ilvl="0" w:tplc="3C6A3F1E">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96DED"/>
    <w:multiLevelType w:val="hybridMultilevel"/>
    <w:tmpl w:val="BE74E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C0B09"/>
    <w:multiLevelType w:val="hybridMultilevel"/>
    <w:tmpl w:val="398283F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7B7609"/>
    <w:multiLevelType w:val="hybridMultilevel"/>
    <w:tmpl w:val="38D23630"/>
    <w:lvl w:ilvl="0" w:tplc="A0845D4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E737A3"/>
    <w:multiLevelType w:val="hybridMultilevel"/>
    <w:tmpl w:val="EEA4BCF4"/>
    <w:lvl w:ilvl="0" w:tplc="3C6A3F1E">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658EA"/>
    <w:multiLevelType w:val="hybridMultilevel"/>
    <w:tmpl w:val="E3A23F30"/>
    <w:lvl w:ilvl="0" w:tplc="08090017">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D71A4B"/>
    <w:multiLevelType w:val="multilevel"/>
    <w:tmpl w:val="B36C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C423DA"/>
    <w:multiLevelType w:val="hybridMultilevel"/>
    <w:tmpl w:val="D436B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B952DE"/>
    <w:multiLevelType w:val="hybridMultilevel"/>
    <w:tmpl w:val="8A823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648F3"/>
    <w:multiLevelType w:val="hybridMultilevel"/>
    <w:tmpl w:val="CAFE0742"/>
    <w:lvl w:ilvl="0" w:tplc="3C6A3F1E">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F3489"/>
    <w:multiLevelType w:val="hybridMultilevel"/>
    <w:tmpl w:val="44AA9F40"/>
    <w:lvl w:ilvl="0" w:tplc="08090005">
      <w:start w:val="1"/>
      <w:numFmt w:val="bullet"/>
      <w:lvlText w:val=""/>
      <w:lvlJc w:val="left"/>
      <w:pPr>
        <w:ind w:left="360" w:hanging="360"/>
      </w:pPr>
      <w:rPr>
        <w:rFonts w:ascii="Wingdings" w:hAnsi="Wingdings" w:hint="default"/>
        <w:color w:val="333333"/>
      </w:rPr>
    </w:lvl>
    <w:lvl w:ilvl="1" w:tplc="FFFFFFFF">
      <w:start w:val="1"/>
      <w:numFmt w:val="bullet"/>
      <w:lvlText w:val="o"/>
      <w:lvlJc w:val="left"/>
      <w:pPr>
        <w:ind w:left="-540" w:hanging="360"/>
      </w:pPr>
      <w:rPr>
        <w:rFonts w:ascii="Courier New" w:hAnsi="Courier New" w:cs="Courier New" w:hint="default"/>
      </w:rPr>
    </w:lvl>
    <w:lvl w:ilvl="2" w:tplc="FFFFFFFF">
      <w:start w:val="1"/>
      <w:numFmt w:val="bullet"/>
      <w:lvlText w:val=""/>
      <w:lvlJc w:val="left"/>
      <w:pPr>
        <w:ind w:left="180" w:hanging="360"/>
      </w:pPr>
      <w:rPr>
        <w:rFonts w:ascii="Wingdings" w:hAnsi="Wingdings" w:hint="default"/>
      </w:rPr>
    </w:lvl>
    <w:lvl w:ilvl="3" w:tplc="FFFFFFFF">
      <w:start w:val="1"/>
      <w:numFmt w:val="bullet"/>
      <w:lvlText w:val=""/>
      <w:lvlJc w:val="left"/>
      <w:pPr>
        <w:ind w:left="900" w:hanging="360"/>
      </w:pPr>
      <w:rPr>
        <w:rFonts w:ascii="Symbol" w:hAnsi="Symbol" w:hint="default"/>
      </w:rPr>
    </w:lvl>
    <w:lvl w:ilvl="4" w:tplc="FFFFFFFF">
      <w:start w:val="1"/>
      <w:numFmt w:val="bullet"/>
      <w:lvlText w:val="o"/>
      <w:lvlJc w:val="left"/>
      <w:pPr>
        <w:ind w:left="1620" w:hanging="360"/>
      </w:pPr>
      <w:rPr>
        <w:rFonts w:ascii="Courier New" w:hAnsi="Courier New" w:cs="Courier New" w:hint="default"/>
      </w:rPr>
    </w:lvl>
    <w:lvl w:ilvl="5" w:tplc="FFFFFFFF" w:tentative="1">
      <w:start w:val="1"/>
      <w:numFmt w:val="bullet"/>
      <w:lvlText w:val=""/>
      <w:lvlJc w:val="left"/>
      <w:pPr>
        <w:ind w:left="2340" w:hanging="360"/>
      </w:pPr>
      <w:rPr>
        <w:rFonts w:ascii="Wingdings" w:hAnsi="Wingdings" w:hint="default"/>
      </w:rPr>
    </w:lvl>
    <w:lvl w:ilvl="6" w:tplc="FFFFFFFF" w:tentative="1">
      <w:start w:val="1"/>
      <w:numFmt w:val="bullet"/>
      <w:lvlText w:val=""/>
      <w:lvlJc w:val="left"/>
      <w:pPr>
        <w:ind w:left="3060" w:hanging="360"/>
      </w:pPr>
      <w:rPr>
        <w:rFonts w:ascii="Symbol" w:hAnsi="Symbol" w:hint="default"/>
      </w:rPr>
    </w:lvl>
    <w:lvl w:ilvl="7" w:tplc="FFFFFFFF" w:tentative="1">
      <w:start w:val="1"/>
      <w:numFmt w:val="bullet"/>
      <w:lvlText w:val="o"/>
      <w:lvlJc w:val="left"/>
      <w:pPr>
        <w:ind w:left="3780" w:hanging="360"/>
      </w:pPr>
      <w:rPr>
        <w:rFonts w:ascii="Courier New" w:hAnsi="Courier New" w:cs="Courier New" w:hint="default"/>
      </w:rPr>
    </w:lvl>
    <w:lvl w:ilvl="8" w:tplc="FFFFFFFF" w:tentative="1">
      <w:start w:val="1"/>
      <w:numFmt w:val="bullet"/>
      <w:lvlText w:val=""/>
      <w:lvlJc w:val="left"/>
      <w:pPr>
        <w:ind w:left="4500" w:hanging="360"/>
      </w:pPr>
      <w:rPr>
        <w:rFonts w:ascii="Wingdings" w:hAnsi="Wingdings" w:hint="default"/>
      </w:rPr>
    </w:lvl>
  </w:abstractNum>
  <w:abstractNum w:abstractNumId="20" w15:restartNumberingAfterBreak="0">
    <w:nsid w:val="673C3A12"/>
    <w:multiLevelType w:val="hybridMultilevel"/>
    <w:tmpl w:val="13BEE744"/>
    <w:lvl w:ilvl="0" w:tplc="714014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287865"/>
    <w:multiLevelType w:val="hybridMultilevel"/>
    <w:tmpl w:val="5DE0D346"/>
    <w:lvl w:ilvl="0" w:tplc="171000C8">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172B8"/>
    <w:multiLevelType w:val="hybridMultilevel"/>
    <w:tmpl w:val="87B0E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F3C82"/>
    <w:multiLevelType w:val="hybridMultilevel"/>
    <w:tmpl w:val="F788B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1473B9"/>
    <w:multiLevelType w:val="hybridMultilevel"/>
    <w:tmpl w:val="B48C0130"/>
    <w:lvl w:ilvl="0" w:tplc="FFFFFFFF">
      <w:start w:val="7"/>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39887199">
    <w:abstractNumId w:val="22"/>
  </w:num>
  <w:num w:numId="2" w16cid:durableId="1011374637">
    <w:abstractNumId w:val="5"/>
  </w:num>
  <w:num w:numId="3" w16cid:durableId="1007515863">
    <w:abstractNumId w:val="14"/>
  </w:num>
  <w:num w:numId="4" w16cid:durableId="740063283">
    <w:abstractNumId w:val="7"/>
  </w:num>
  <w:num w:numId="5" w16cid:durableId="61567288">
    <w:abstractNumId w:val="17"/>
  </w:num>
  <w:num w:numId="6" w16cid:durableId="1194077766">
    <w:abstractNumId w:val="23"/>
  </w:num>
  <w:num w:numId="7" w16cid:durableId="1649092659">
    <w:abstractNumId w:val="20"/>
  </w:num>
  <w:num w:numId="8" w16cid:durableId="1564101128">
    <w:abstractNumId w:val="16"/>
  </w:num>
  <w:num w:numId="9" w16cid:durableId="1539009262">
    <w:abstractNumId w:val="10"/>
  </w:num>
  <w:num w:numId="10" w16cid:durableId="70548234">
    <w:abstractNumId w:val="1"/>
  </w:num>
  <w:num w:numId="11" w16cid:durableId="2014525626">
    <w:abstractNumId w:val="2"/>
  </w:num>
  <w:num w:numId="12" w16cid:durableId="77601933">
    <w:abstractNumId w:val="19"/>
  </w:num>
  <w:num w:numId="13" w16cid:durableId="1926382438">
    <w:abstractNumId w:val="12"/>
  </w:num>
  <w:num w:numId="14" w16cid:durableId="1650210776">
    <w:abstractNumId w:val="3"/>
  </w:num>
  <w:num w:numId="15" w16cid:durableId="453981547">
    <w:abstractNumId w:val="21"/>
  </w:num>
  <w:num w:numId="16" w16cid:durableId="2115857686">
    <w:abstractNumId w:val="13"/>
  </w:num>
  <w:num w:numId="17" w16cid:durableId="870731432">
    <w:abstractNumId w:val="9"/>
  </w:num>
  <w:num w:numId="18" w16cid:durableId="1237321867">
    <w:abstractNumId w:val="18"/>
  </w:num>
  <w:num w:numId="19" w16cid:durableId="1966303218">
    <w:abstractNumId w:val="11"/>
  </w:num>
  <w:num w:numId="20" w16cid:durableId="2004237796">
    <w:abstractNumId w:val="4"/>
  </w:num>
  <w:num w:numId="21" w16cid:durableId="602155867">
    <w:abstractNumId w:val="0"/>
  </w:num>
  <w:num w:numId="22" w16cid:durableId="1909218623">
    <w:abstractNumId w:val="6"/>
  </w:num>
  <w:num w:numId="23" w16cid:durableId="186910013">
    <w:abstractNumId w:val="24"/>
  </w:num>
  <w:num w:numId="24" w16cid:durableId="546725274">
    <w:abstractNumId w:val="15"/>
  </w:num>
  <w:num w:numId="25" w16cid:durableId="630328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57"/>
    <w:rsid w:val="00001442"/>
    <w:rsid w:val="000026A0"/>
    <w:rsid w:val="000325A3"/>
    <w:rsid w:val="000456E1"/>
    <w:rsid w:val="000468F5"/>
    <w:rsid w:val="00047B86"/>
    <w:rsid w:val="00051498"/>
    <w:rsid w:val="00054DEF"/>
    <w:rsid w:val="00094FC8"/>
    <w:rsid w:val="000B06D7"/>
    <w:rsid w:val="000B448C"/>
    <w:rsid w:val="000C69DC"/>
    <w:rsid w:val="000F0F87"/>
    <w:rsid w:val="00104D75"/>
    <w:rsid w:val="0013310E"/>
    <w:rsid w:val="00145D5F"/>
    <w:rsid w:val="00166CD0"/>
    <w:rsid w:val="001A2BFB"/>
    <w:rsid w:val="001B5CB3"/>
    <w:rsid w:val="001B6144"/>
    <w:rsid w:val="001C6F81"/>
    <w:rsid w:val="001F06E8"/>
    <w:rsid w:val="0024414C"/>
    <w:rsid w:val="0024508F"/>
    <w:rsid w:val="00255623"/>
    <w:rsid w:val="002609D8"/>
    <w:rsid w:val="002942A1"/>
    <w:rsid w:val="002A37A4"/>
    <w:rsid w:val="002B7DBE"/>
    <w:rsid w:val="002C6408"/>
    <w:rsid w:val="002D141D"/>
    <w:rsid w:val="002D294E"/>
    <w:rsid w:val="002D305C"/>
    <w:rsid w:val="002E1156"/>
    <w:rsid w:val="00303988"/>
    <w:rsid w:val="003144F8"/>
    <w:rsid w:val="003200DB"/>
    <w:rsid w:val="00336DAA"/>
    <w:rsid w:val="00342BB3"/>
    <w:rsid w:val="00363769"/>
    <w:rsid w:val="003726FE"/>
    <w:rsid w:val="003870D1"/>
    <w:rsid w:val="00395A0D"/>
    <w:rsid w:val="003B4A8D"/>
    <w:rsid w:val="003C438B"/>
    <w:rsid w:val="003C66BE"/>
    <w:rsid w:val="003D21B1"/>
    <w:rsid w:val="00402663"/>
    <w:rsid w:val="004078A7"/>
    <w:rsid w:val="0041334E"/>
    <w:rsid w:val="0044026E"/>
    <w:rsid w:val="00444A20"/>
    <w:rsid w:val="004757BC"/>
    <w:rsid w:val="00483A83"/>
    <w:rsid w:val="00486344"/>
    <w:rsid w:val="004917CB"/>
    <w:rsid w:val="004A16B8"/>
    <w:rsid w:val="004B0D55"/>
    <w:rsid w:val="00544C55"/>
    <w:rsid w:val="00547EE1"/>
    <w:rsid w:val="0055569D"/>
    <w:rsid w:val="00555A9A"/>
    <w:rsid w:val="00582926"/>
    <w:rsid w:val="00583035"/>
    <w:rsid w:val="00586D49"/>
    <w:rsid w:val="005B1863"/>
    <w:rsid w:val="005D0079"/>
    <w:rsid w:val="005F708D"/>
    <w:rsid w:val="00612904"/>
    <w:rsid w:val="006845DA"/>
    <w:rsid w:val="006958D6"/>
    <w:rsid w:val="006B10A9"/>
    <w:rsid w:val="006C2E2C"/>
    <w:rsid w:val="006E5722"/>
    <w:rsid w:val="006F4175"/>
    <w:rsid w:val="007210EC"/>
    <w:rsid w:val="00727405"/>
    <w:rsid w:val="00735857"/>
    <w:rsid w:val="0074020D"/>
    <w:rsid w:val="0074052F"/>
    <w:rsid w:val="007562C8"/>
    <w:rsid w:val="00757301"/>
    <w:rsid w:val="00760AC0"/>
    <w:rsid w:val="007629AA"/>
    <w:rsid w:val="00772004"/>
    <w:rsid w:val="0078238B"/>
    <w:rsid w:val="007B38E7"/>
    <w:rsid w:val="007B6A67"/>
    <w:rsid w:val="007F02FB"/>
    <w:rsid w:val="008031AD"/>
    <w:rsid w:val="00850B6E"/>
    <w:rsid w:val="0085752C"/>
    <w:rsid w:val="0087351C"/>
    <w:rsid w:val="00897A9C"/>
    <w:rsid w:val="008F3DC3"/>
    <w:rsid w:val="0090279E"/>
    <w:rsid w:val="00951122"/>
    <w:rsid w:val="00965C2A"/>
    <w:rsid w:val="00992D0A"/>
    <w:rsid w:val="009A7BBD"/>
    <w:rsid w:val="009C6450"/>
    <w:rsid w:val="009E706A"/>
    <w:rsid w:val="009E7856"/>
    <w:rsid w:val="009F0BEF"/>
    <w:rsid w:val="009F4D80"/>
    <w:rsid w:val="00A143A3"/>
    <w:rsid w:val="00A6082C"/>
    <w:rsid w:val="00A63634"/>
    <w:rsid w:val="00A700A5"/>
    <w:rsid w:val="00A82EB8"/>
    <w:rsid w:val="00AA41AA"/>
    <w:rsid w:val="00AC38CA"/>
    <w:rsid w:val="00AD0004"/>
    <w:rsid w:val="00AE1327"/>
    <w:rsid w:val="00B16583"/>
    <w:rsid w:val="00B27E6B"/>
    <w:rsid w:val="00B56178"/>
    <w:rsid w:val="00BA5327"/>
    <w:rsid w:val="00BC66EC"/>
    <w:rsid w:val="00BE3C7E"/>
    <w:rsid w:val="00BE7445"/>
    <w:rsid w:val="00BE76B7"/>
    <w:rsid w:val="00BF2DAC"/>
    <w:rsid w:val="00C133F2"/>
    <w:rsid w:val="00C157A7"/>
    <w:rsid w:val="00C3181B"/>
    <w:rsid w:val="00C678CE"/>
    <w:rsid w:val="00C74021"/>
    <w:rsid w:val="00C7698C"/>
    <w:rsid w:val="00C771AB"/>
    <w:rsid w:val="00C81410"/>
    <w:rsid w:val="00C856C7"/>
    <w:rsid w:val="00C92A9C"/>
    <w:rsid w:val="00CA1E20"/>
    <w:rsid w:val="00CA3591"/>
    <w:rsid w:val="00CC0F83"/>
    <w:rsid w:val="00CC71D0"/>
    <w:rsid w:val="00CE0E5C"/>
    <w:rsid w:val="00CE0F95"/>
    <w:rsid w:val="00D00E61"/>
    <w:rsid w:val="00D07153"/>
    <w:rsid w:val="00D23882"/>
    <w:rsid w:val="00D361A9"/>
    <w:rsid w:val="00D4556C"/>
    <w:rsid w:val="00D629D2"/>
    <w:rsid w:val="00D7334D"/>
    <w:rsid w:val="00D74D3D"/>
    <w:rsid w:val="00D918B8"/>
    <w:rsid w:val="00D94E26"/>
    <w:rsid w:val="00E251F2"/>
    <w:rsid w:val="00E304A3"/>
    <w:rsid w:val="00E3264A"/>
    <w:rsid w:val="00E847E6"/>
    <w:rsid w:val="00E877AC"/>
    <w:rsid w:val="00E968EF"/>
    <w:rsid w:val="00F061A2"/>
    <w:rsid w:val="00F21FC3"/>
    <w:rsid w:val="00F25779"/>
    <w:rsid w:val="00F25A7B"/>
    <w:rsid w:val="00F54306"/>
    <w:rsid w:val="00F61E03"/>
    <w:rsid w:val="00F8737B"/>
    <w:rsid w:val="00FB1F20"/>
    <w:rsid w:val="00FD7050"/>
    <w:rsid w:val="00FF0002"/>
    <w:rsid w:val="00FF2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E415F"/>
  <w15:chartTrackingRefBased/>
  <w15:docId w15:val="{0753E437-B583-4ABA-AF12-5F17327B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33F2"/>
    <w:rPr>
      <w:color w:val="0000FF"/>
      <w:u w:val="single"/>
    </w:rPr>
  </w:style>
  <w:style w:type="paragraph" w:styleId="ListParagraph">
    <w:name w:val="List Paragraph"/>
    <w:basedOn w:val="Normal"/>
    <w:uiPriority w:val="34"/>
    <w:qFormat/>
    <w:rsid w:val="007B6A67"/>
    <w:pPr>
      <w:ind w:left="720"/>
    </w:pPr>
  </w:style>
  <w:style w:type="paragraph" w:styleId="Header">
    <w:name w:val="header"/>
    <w:basedOn w:val="Normal"/>
    <w:link w:val="HeaderChar"/>
    <w:rsid w:val="007562C8"/>
    <w:pPr>
      <w:tabs>
        <w:tab w:val="center" w:pos="4513"/>
        <w:tab w:val="right" w:pos="9026"/>
      </w:tabs>
    </w:pPr>
  </w:style>
  <w:style w:type="character" w:customStyle="1" w:styleId="HeaderChar">
    <w:name w:val="Header Char"/>
    <w:link w:val="Header"/>
    <w:rsid w:val="007562C8"/>
    <w:rPr>
      <w:sz w:val="24"/>
      <w:szCs w:val="24"/>
    </w:rPr>
  </w:style>
  <w:style w:type="paragraph" w:styleId="Footer">
    <w:name w:val="footer"/>
    <w:basedOn w:val="Normal"/>
    <w:link w:val="FooterChar"/>
    <w:rsid w:val="007562C8"/>
    <w:pPr>
      <w:tabs>
        <w:tab w:val="center" w:pos="4513"/>
        <w:tab w:val="right" w:pos="9026"/>
      </w:tabs>
    </w:pPr>
  </w:style>
  <w:style w:type="character" w:customStyle="1" w:styleId="FooterChar">
    <w:name w:val="Footer Char"/>
    <w:link w:val="Footer"/>
    <w:rsid w:val="007562C8"/>
    <w:rPr>
      <w:sz w:val="24"/>
      <w:szCs w:val="24"/>
    </w:rPr>
  </w:style>
  <w:style w:type="paragraph" w:customStyle="1" w:styleId="ydp715eb692yiv3895946235msoheader">
    <w:name w:val="ydp715eb692yiv3895946235msoheader"/>
    <w:basedOn w:val="Normal"/>
    <w:rsid w:val="00CE0E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3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kehouse.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BRIEF FOR DEVELOPMENT WORK</vt:lpstr>
    </vt:vector>
  </TitlesOfParts>
  <Company>HTL</Company>
  <LinksUpToDate>false</LinksUpToDate>
  <CharactersWithSpaces>14507</CharactersWithSpaces>
  <SharedDoc>false</SharedDoc>
  <HLinks>
    <vt:vector size="6" baseType="variant">
      <vt:variant>
        <vt:i4>1900625</vt:i4>
      </vt:variant>
      <vt:variant>
        <vt:i4>0</vt:i4>
      </vt:variant>
      <vt:variant>
        <vt:i4>0</vt:i4>
      </vt:variant>
      <vt:variant>
        <vt:i4>5</vt:i4>
      </vt:variant>
      <vt:variant>
        <vt:lpwstr>http://www.wakehouse.org.uk/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FOR DEVELOPMENT WORK</dc:title>
  <dc:subject/>
  <dc:creator>Liz</dc:creator>
  <cp:keywords/>
  <dc:description/>
  <cp:lastModifiedBy>Martin Adkins</cp:lastModifiedBy>
  <cp:revision>2</cp:revision>
  <dcterms:created xsi:type="dcterms:W3CDTF">2025-03-14T12:08:00Z</dcterms:created>
  <dcterms:modified xsi:type="dcterms:W3CDTF">2025-03-14T12:08:00Z</dcterms:modified>
</cp:coreProperties>
</file>